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3B" w:rsidRPr="002D67AB" w:rsidRDefault="00D6383B" w:rsidP="00D6383B">
      <w:pPr>
        <w:jc w:val="center"/>
        <w:rPr>
          <w:b/>
          <w:sz w:val="28"/>
          <w:szCs w:val="28"/>
        </w:rPr>
      </w:pPr>
      <w:r>
        <w:rPr>
          <w:b/>
          <w:sz w:val="28"/>
          <w:szCs w:val="28"/>
        </w:rPr>
        <w:t>I Love to Tell the Story</w:t>
      </w:r>
    </w:p>
    <w:p w:rsidR="00D6383B" w:rsidRDefault="00D6383B" w:rsidP="00A5669E">
      <w:pPr>
        <w:jc w:val="center"/>
        <w:rPr>
          <w:sz w:val="22"/>
          <w:szCs w:val="22"/>
        </w:rPr>
      </w:pPr>
      <w:r>
        <w:rPr>
          <w:sz w:val="22"/>
          <w:szCs w:val="22"/>
        </w:rPr>
        <w:t>Explore every story of Jesus in th</w:t>
      </w:r>
      <w:bookmarkStart w:id="0" w:name="_GoBack"/>
      <w:bookmarkEnd w:id="0"/>
      <w:r>
        <w:rPr>
          <w:sz w:val="22"/>
          <w:szCs w:val="22"/>
        </w:rPr>
        <w:t>is year-long devotional guide.</w:t>
      </w:r>
    </w:p>
    <w:p w:rsidR="00D6383B" w:rsidRPr="00D6383B" w:rsidRDefault="00D6383B" w:rsidP="00D6383B">
      <w:pPr>
        <w:rPr>
          <w:b/>
          <w:sz w:val="22"/>
          <w:szCs w:val="22"/>
        </w:rPr>
      </w:pPr>
    </w:p>
    <w:p w:rsidR="00A5669E" w:rsidRDefault="00A5669E" w:rsidP="00D6383B">
      <w:pPr>
        <w:rPr>
          <w:b/>
          <w:sz w:val="22"/>
          <w:szCs w:val="22"/>
        </w:rPr>
      </w:pPr>
      <w:r>
        <w:rPr>
          <w:b/>
          <w:sz w:val="22"/>
          <w:szCs w:val="22"/>
        </w:rPr>
        <w:t xml:space="preserve">DAY 51: </w:t>
      </w:r>
      <w:r w:rsidR="00D6383B" w:rsidRPr="00D6383B">
        <w:rPr>
          <w:b/>
          <w:sz w:val="22"/>
          <w:szCs w:val="22"/>
        </w:rPr>
        <w:t>Self Deception</w:t>
      </w:r>
      <w:r w:rsidR="00D6383B" w:rsidRPr="00D6383B">
        <w:rPr>
          <w:b/>
          <w:sz w:val="22"/>
          <w:szCs w:val="22"/>
        </w:rPr>
        <w:tab/>
      </w:r>
      <w:r w:rsidR="00D6383B" w:rsidRPr="00D6383B">
        <w:rPr>
          <w:b/>
          <w:sz w:val="22"/>
          <w:szCs w:val="22"/>
        </w:rPr>
        <w:tab/>
      </w:r>
      <w:r w:rsidR="00D6383B" w:rsidRPr="00D6383B">
        <w:rPr>
          <w:b/>
          <w:sz w:val="22"/>
          <w:szCs w:val="22"/>
        </w:rPr>
        <w:tab/>
      </w:r>
      <w:r w:rsidR="00D6383B">
        <w:rPr>
          <w:b/>
          <w:sz w:val="22"/>
          <w:szCs w:val="22"/>
        </w:rPr>
        <w:t xml:space="preserve">          </w:t>
      </w:r>
    </w:p>
    <w:p w:rsidR="00D6383B" w:rsidRDefault="00A5669E" w:rsidP="00A5669E">
      <w:pPr>
        <w:ind w:firstLine="720"/>
        <w:rPr>
          <w:b/>
          <w:sz w:val="22"/>
          <w:szCs w:val="22"/>
        </w:rPr>
      </w:pPr>
      <w:r>
        <w:rPr>
          <w:b/>
          <w:sz w:val="22"/>
          <w:szCs w:val="22"/>
        </w:rPr>
        <w:t xml:space="preserve">Read: </w:t>
      </w:r>
      <w:r w:rsidR="00D6383B" w:rsidRPr="00D6383B">
        <w:rPr>
          <w:b/>
          <w:sz w:val="22"/>
          <w:szCs w:val="22"/>
        </w:rPr>
        <w:t>Matt 7: 21-23; Luke 6: 46; 13:26</w:t>
      </w:r>
      <w:proofErr w:type="gramStart"/>
      <w:r w:rsidR="00D6383B" w:rsidRPr="00D6383B">
        <w:rPr>
          <w:b/>
          <w:sz w:val="22"/>
          <w:szCs w:val="22"/>
        </w:rPr>
        <w:t>,27</w:t>
      </w:r>
      <w:proofErr w:type="gramEnd"/>
    </w:p>
    <w:p w:rsidR="00A5669E" w:rsidRPr="00D6383B" w:rsidRDefault="00A5669E" w:rsidP="00A5669E">
      <w:pPr>
        <w:ind w:firstLine="720"/>
        <w:rPr>
          <w:b/>
          <w:sz w:val="22"/>
          <w:szCs w:val="22"/>
        </w:rPr>
      </w:pPr>
    </w:p>
    <w:p w:rsidR="00D6383B" w:rsidRDefault="00D6383B" w:rsidP="00D6383B">
      <w:pPr>
        <w:rPr>
          <w:sz w:val="22"/>
          <w:szCs w:val="22"/>
        </w:rPr>
      </w:pPr>
      <w:r>
        <w:rPr>
          <w:sz w:val="22"/>
          <w:szCs w:val="22"/>
        </w:rPr>
        <w:t xml:space="preserve">Guided reflection:  </w:t>
      </w:r>
    </w:p>
    <w:p w:rsidR="00D6383B" w:rsidRDefault="00D6383B" w:rsidP="00D6383B">
      <w:pPr>
        <w:ind w:left="720" w:firstLine="60"/>
        <w:rPr>
          <w:sz w:val="22"/>
          <w:szCs w:val="22"/>
        </w:rPr>
      </w:pPr>
      <w:r>
        <w:rPr>
          <w:sz w:val="22"/>
          <w:szCs w:val="22"/>
        </w:rPr>
        <w:t>I think Jesus is telling us in this scripture that we can have the right lingo and do some of the correct actions, but if our motivation is not pure, it is useless! Jesus is looking at the heart – he knows if we do mission work to fill a need to look compassionate when we feel guilty for taking</w:t>
      </w:r>
      <w:r>
        <w:rPr>
          <w:sz w:val="22"/>
          <w:szCs w:val="22"/>
        </w:rPr>
        <w:t xml:space="preserve"> advantage in another situation. Like</w:t>
      </w:r>
      <w:r>
        <w:rPr>
          <w:sz w:val="22"/>
          <w:szCs w:val="22"/>
        </w:rPr>
        <w:t xml:space="preserve"> the spouse who knows they are in the “dog house” and will do or say whatever it takes to try </w:t>
      </w:r>
      <w:r>
        <w:rPr>
          <w:sz w:val="22"/>
          <w:szCs w:val="22"/>
        </w:rPr>
        <w:t>to make the other person happy, Jesus knows when our</w:t>
      </w:r>
      <w:r>
        <w:rPr>
          <w:sz w:val="22"/>
          <w:szCs w:val="22"/>
        </w:rPr>
        <w:t xml:space="preserve"> motive is to get out of trouble, not to change</w:t>
      </w:r>
      <w:r>
        <w:rPr>
          <w:sz w:val="22"/>
          <w:szCs w:val="22"/>
        </w:rPr>
        <w:t xml:space="preserve"> for the sake of our loved ones</w:t>
      </w:r>
      <w:r>
        <w:rPr>
          <w:sz w:val="22"/>
          <w:szCs w:val="22"/>
        </w:rPr>
        <w:t>.  Ever done that?  Jesus does not wa</w:t>
      </w:r>
      <w:r>
        <w:rPr>
          <w:sz w:val="22"/>
          <w:szCs w:val="22"/>
        </w:rPr>
        <w:t>nt empty words or empty actions.</w:t>
      </w:r>
      <w:r>
        <w:rPr>
          <w:sz w:val="22"/>
          <w:szCs w:val="22"/>
        </w:rPr>
        <w:t xml:space="preserve">  He knows our hearts!  So, if your heart is not in it, don’t do it!</w:t>
      </w:r>
    </w:p>
    <w:p w:rsidR="00D6383B" w:rsidRDefault="00D6383B" w:rsidP="00D6383B">
      <w:pPr>
        <w:rPr>
          <w:sz w:val="22"/>
          <w:szCs w:val="22"/>
        </w:rPr>
      </w:pPr>
    </w:p>
    <w:p w:rsidR="00D6383B" w:rsidRDefault="00D6383B" w:rsidP="00D6383B">
      <w:pPr>
        <w:rPr>
          <w:i/>
          <w:sz w:val="22"/>
          <w:szCs w:val="22"/>
        </w:rPr>
      </w:pPr>
      <w:r>
        <w:rPr>
          <w:sz w:val="22"/>
          <w:szCs w:val="22"/>
        </w:rPr>
        <w:t xml:space="preserve">Guided Prayer:   </w:t>
      </w:r>
      <w:r w:rsidRPr="00CB0BEC">
        <w:rPr>
          <w:i/>
          <w:sz w:val="22"/>
          <w:szCs w:val="22"/>
        </w:rPr>
        <w:t>“Authentic Loving Lord</w:t>
      </w:r>
      <w:proofErr w:type="gramStart"/>
      <w:r w:rsidRPr="00CB0BEC">
        <w:rPr>
          <w:i/>
          <w:sz w:val="22"/>
          <w:szCs w:val="22"/>
        </w:rPr>
        <w:t>,  help</w:t>
      </w:r>
      <w:proofErr w:type="gramEnd"/>
      <w:r w:rsidRPr="00CB0BEC">
        <w:rPr>
          <w:i/>
          <w:sz w:val="22"/>
          <w:szCs w:val="22"/>
        </w:rPr>
        <w:t xml:space="preserve"> us to face our phoniness.  We want to look good for others and we forget ther</w:t>
      </w:r>
      <w:r>
        <w:rPr>
          <w:i/>
          <w:sz w:val="22"/>
          <w:szCs w:val="22"/>
        </w:rPr>
        <w:t>e is really an audience of ONE</w:t>
      </w:r>
      <w:r w:rsidRPr="00CB0BEC">
        <w:rPr>
          <w:i/>
          <w:sz w:val="22"/>
          <w:szCs w:val="22"/>
        </w:rPr>
        <w:t xml:space="preserve"> and that one is you!  Help us to drop our focus on pleasing others and turn, instead, to pleasing you.  Ma</w:t>
      </w:r>
      <w:r>
        <w:rPr>
          <w:i/>
          <w:sz w:val="22"/>
          <w:szCs w:val="22"/>
        </w:rPr>
        <w:t xml:space="preserve">y our hearts match your hearts </w:t>
      </w:r>
      <w:r w:rsidRPr="00CB0BEC">
        <w:rPr>
          <w:i/>
          <w:sz w:val="22"/>
          <w:szCs w:val="22"/>
        </w:rPr>
        <w:t>or as Jesus said</w:t>
      </w:r>
      <w:proofErr w:type="gramStart"/>
      <w:r w:rsidRPr="00CB0BEC">
        <w:rPr>
          <w:i/>
          <w:sz w:val="22"/>
          <w:szCs w:val="22"/>
        </w:rPr>
        <w:t>,  “</w:t>
      </w:r>
      <w:proofErr w:type="gramEnd"/>
      <w:r w:rsidRPr="00CB0BEC">
        <w:rPr>
          <w:i/>
          <w:sz w:val="22"/>
          <w:szCs w:val="22"/>
        </w:rPr>
        <w:t xml:space="preserve">thy will be done on earth as it is in heaven”  Amen. </w:t>
      </w:r>
    </w:p>
    <w:p w:rsidR="00D6383B" w:rsidRPr="00D6383B" w:rsidRDefault="00A5669E" w:rsidP="00D6383B">
      <w:pPr>
        <w:rPr>
          <w:i/>
          <w:sz w:val="22"/>
          <w:szCs w:val="22"/>
        </w:rPr>
      </w:pPr>
      <w:r>
        <w:rPr>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74295</wp:posOffset>
                </wp:positionV>
                <wp:extent cx="6751320" cy="22860"/>
                <wp:effectExtent l="0" t="0" r="30480" b="34290"/>
                <wp:wrapNone/>
                <wp:docPr id="4" name="Straight Connector 4"/>
                <wp:cNvGraphicFramePr/>
                <a:graphic xmlns:a="http://schemas.openxmlformats.org/drawingml/2006/main">
                  <a:graphicData uri="http://schemas.microsoft.com/office/word/2010/wordprocessingShape">
                    <wps:wsp>
                      <wps:cNvCnPr/>
                      <wps:spPr>
                        <a:xfrm>
                          <a:off x="0" y="0"/>
                          <a:ext cx="67513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AE41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85pt" to="53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NgvQEAAMcDAAAOAAAAZHJzL2Uyb0RvYy54bWysU9uO0zAQfUfiHyy/01x2Kauo6T50BS8I&#10;KhY+wOuMG0u+aWya9O8Zu20WARIC7YvjseecmXM82dzP1rAjYNTe9bxZ1ZyBk37Q7tDzb1/fv7nj&#10;LCbhBmG8g56fIPL77etXmyl00PrRmwGQEYmL3RR6PqYUuqqKcgQr4soHcHSpPFqRKMRDNaCYiN2a&#10;qq3rdTV5HAJ6CTHS6cP5km8Lv1Ig02elIiRmek69pbJiWZ/yWm03ojugCKOWlzbEf3RhhXZUdKF6&#10;EEmw76h/o7Jaoo9epZX0tvJKaQlFA6lp6l/UPI4iQNFC5sSw2BRfjlZ+Ou6R6aHnt5w5YemJHhMK&#10;fRgT23nnyECP7Db7NIXYUfrO7fESxbDHLHpWaPOX5LC5eHtavIU5MUmH63dvm5uWnkDSXdverYv3&#10;1TM4YEwfwFuWNz032mXpohPHjzFRQUq9plCQmzmXL7t0MpCTjfsCiuRQwaagyyDBziA7ChoBISW4&#10;1GQ5xFeyM0xpYxZg/XfgJT9DoQzZv4AXRKnsXVrAVjuPf6qe5mvL6px/deCsO1vw5IdTeZhiDU1L&#10;UXiZ7DyOP8cF/vz/bX8AAAD//wMAUEsDBBQABgAIAAAAIQD0GUPn4AAAAAkBAAAPAAAAZHJzL2Rv&#10;d25yZXYueG1sTI9BS8NAEIXvgv9hGcFbu0nEKjGbUgpiLUhpFepxmx2TaHY27G6b9N87PeltZt7j&#10;zfeK+Wg7cUIfWkcK0mkCAqlypqVawcf78+QRRIiajO4coYIzBpiX11eFzo0baIunXawFh1DItYIm&#10;xj6XMlQNWh2mrkdi7ct5qyOvvpbG64HDbSezJJlJq1viD43ucdlg9bM7WgVvfrVaLtbnb9p82mGf&#10;rfeb1/FFqdubcfEEIuIY/8xwwWd0KJnp4I5kgugUTNKMnXxPH0Bc9GSWcbkDT/d3IMtC/m9Q/gIA&#10;AP//AwBQSwECLQAUAAYACAAAACEAtoM4kv4AAADhAQAAEwAAAAAAAAAAAAAAAAAAAAAAW0NvbnRl&#10;bnRfVHlwZXNdLnhtbFBLAQItABQABgAIAAAAIQA4/SH/1gAAAJQBAAALAAAAAAAAAAAAAAAAAC8B&#10;AABfcmVscy8ucmVsc1BLAQItABQABgAIAAAAIQA8fANgvQEAAMcDAAAOAAAAAAAAAAAAAAAAAC4C&#10;AABkcnMvZTJvRG9jLnhtbFBLAQItABQABgAIAAAAIQD0GUPn4AAAAAkBAAAPAAAAAAAAAAAAAAAA&#10;ABcEAABkcnMvZG93bnJldi54bWxQSwUGAAAAAAQABADzAAAAJAUAAAAA&#10;" strokecolor="#5b9bd5 [3204]" strokeweight=".5pt">
                <v:stroke joinstyle="miter"/>
              </v:line>
            </w:pict>
          </mc:Fallback>
        </mc:AlternateContent>
      </w:r>
      <w:r w:rsidR="00D6383B" w:rsidRPr="00D6383B">
        <w:rPr>
          <w:i/>
          <w:sz w:val="22"/>
          <w:szCs w:val="22"/>
        </w:rPr>
        <w:t xml:space="preserve"> </w:t>
      </w:r>
    </w:p>
    <w:p w:rsidR="00A5669E" w:rsidRDefault="00A5669E" w:rsidP="00D6383B">
      <w:pPr>
        <w:rPr>
          <w:b/>
          <w:sz w:val="22"/>
          <w:szCs w:val="22"/>
        </w:rPr>
      </w:pPr>
      <w:r>
        <w:rPr>
          <w:b/>
          <w:sz w:val="22"/>
          <w:szCs w:val="22"/>
        </w:rPr>
        <w:t xml:space="preserve">DAY 52: </w:t>
      </w:r>
      <w:r w:rsidR="00D6383B">
        <w:rPr>
          <w:b/>
          <w:sz w:val="22"/>
          <w:szCs w:val="22"/>
        </w:rPr>
        <w:t>Hearers and Doers of the word</w:t>
      </w:r>
      <w:r w:rsidR="00D6383B">
        <w:rPr>
          <w:b/>
          <w:sz w:val="22"/>
          <w:szCs w:val="22"/>
        </w:rPr>
        <w:tab/>
        <w:t xml:space="preserve">          </w:t>
      </w:r>
    </w:p>
    <w:p w:rsidR="00D6383B" w:rsidRDefault="00A5669E" w:rsidP="00A5669E">
      <w:pPr>
        <w:ind w:firstLine="720"/>
        <w:rPr>
          <w:b/>
          <w:sz w:val="22"/>
          <w:szCs w:val="22"/>
        </w:rPr>
      </w:pPr>
      <w:r>
        <w:rPr>
          <w:b/>
          <w:sz w:val="22"/>
          <w:szCs w:val="22"/>
        </w:rPr>
        <w:t xml:space="preserve">Read: </w:t>
      </w:r>
      <w:r w:rsidR="00D6383B" w:rsidRPr="00D6383B">
        <w:rPr>
          <w:b/>
          <w:sz w:val="22"/>
          <w:szCs w:val="22"/>
        </w:rPr>
        <w:t>Matt 7:24-27; Luke 6:47-49</w:t>
      </w:r>
    </w:p>
    <w:p w:rsidR="00A5669E" w:rsidRPr="00D6383B" w:rsidRDefault="00A5669E" w:rsidP="00A5669E">
      <w:pPr>
        <w:ind w:firstLine="720"/>
        <w:rPr>
          <w:b/>
          <w:sz w:val="22"/>
          <w:szCs w:val="22"/>
        </w:rPr>
      </w:pPr>
    </w:p>
    <w:p w:rsidR="00D6383B" w:rsidRDefault="00D6383B" w:rsidP="00D6383B">
      <w:pPr>
        <w:rPr>
          <w:sz w:val="22"/>
          <w:szCs w:val="22"/>
        </w:rPr>
      </w:pPr>
      <w:r>
        <w:rPr>
          <w:sz w:val="22"/>
          <w:szCs w:val="22"/>
        </w:rPr>
        <w:t xml:space="preserve">Guided reflection:  </w:t>
      </w:r>
    </w:p>
    <w:p w:rsidR="00D6383B" w:rsidRDefault="00D6383B" w:rsidP="00D6383B">
      <w:pPr>
        <w:ind w:left="720"/>
        <w:rPr>
          <w:sz w:val="22"/>
          <w:szCs w:val="22"/>
        </w:rPr>
      </w:pPr>
      <w:r>
        <w:rPr>
          <w:sz w:val="22"/>
          <w:szCs w:val="22"/>
        </w:rPr>
        <w:t xml:space="preserve">Have you ever been to the coast? Ever see </w:t>
      </w:r>
      <w:r>
        <w:rPr>
          <w:sz w:val="22"/>
          <w:szCs w:val="22"/>
        </w:rPr>
        <w:t xml:space="preserve">a </w:t>
      </w:r>
      <w:r>
        <w:rPr>
          <w:sz w:val="22"/>
          <w:szCs w:val="22"/>
        </w:rPr>
        <w:t xml:space="preserve">house built </w:t>
      </w:r>
      <w:r>
        <w:rPr>
          <w:sz w:val="22"/>
          <w:szCs w:val="22"/>
        </w:rPr>
        <w:t>so close to the</w:t>
      </w:r>
      <w:r>
        <w:rPr>
          <w:sz w:val="22"/>
          <w:szCs w:val="22"/>
        </w:rPr>
        <w:t xml:space="preserve"> </w:t>
      </w:r>
      <w:r>
        <w:rPr>
          <w:sz w:val="22"/>
          <w:szCs w:val="22"/>
        </w:rPr>
        <w:t>coast</w:t>
      </w:r>
      <w:r>
        <w:rPr>
          <w:sz w:val="22"/>
          <w:szCs w:val="22"/>
        </w:rPr>
        <w:t xml:space="preserve"> </w:t>
      </w:r>
      <w:r>
        <w:rPr>
          <w:sz w:val="22"/>
          <w:szCs w:val="22"/>
        </w:rPr>
        <w:t xml:space="preserve">if a </w:t>
      </w:r>
      <w:r>
        <w:rPr>
          <w:sz w:val="22"/>
          <w:szCs w:val="22"/>
        </w:rPr>
        <w:t>storm comes it is going to blow apart</w:t>
      </w:r>
      <w:r>
        <w:rPr>
          <w:sz w:val="22"/>
          <w:szCs w:val="22"/>
        </w:rPr>
        <w:t xml:space="preserve">. Yet, those homes are often the “high rent district.” </w:t>
      </w:r>
      <w:r>
        <w:rPr>
          <w:sz w:val="22"/>
          <w:szCs w:val="22"/>
        </w:rPr>
        <w:t xml:space="preserve">Seems foolish, doesn’t it? Jesus wants us to know that we have a solid foundation if we listen to Jesus words and then build our lives on that solid foundation, when the storms of life try to toss us back and forth, we will remain solid – because we have a solid foundation.  But, if </w:t>
      </w:r>
      <w:r>
        <w:rPr>
          <w:sz w:val="22"/>
          <w:szCs w:val="22"/>
        </w:rPr>
        <w:t>our spiritual condition is built</w:t>
      </w:r>
      <w:r>
        <w:rPr>
          <w:sz w:val="22"/>
          <w:szCs w:val="22"/>
        </w:rPr>
        <w:t xml:space="preserve"> for show, with no depth, it will crumble when the going gets tough!   Have you checked your foundation lately?</w:t>
      </w:r>
    </w:p>
    <w:p w:rsidR="00D6383B" w:rsidRDefault="00D6383B" w:rsidP="00D6383B">
      <w:pPr>
        <w:rPr>
          <w:sz w:val="22"/>
          <w:szCs w:val="22"/>
        </w:rPr>
      </w:pPr>
    </w:p>
    <w:p w:rsidR="00D6383B" w:rsidRDefault="00D6383B" w:rsidP="00D6383B">
      <w:pPr>
        <w:rPr>
          <w:i/>
          <w:sz w:val="22"/>
          <w:szCs w:val="22"/>
        </w:rPr>
      </w:pPr>
      <w:r>
        <w:rPr>
          <w:sz w:val="22"/>
          <w:szCs w:val="22"/>
        </w:rPr>
        <w:t xml:space="preserve">Guided prayer:  </w:t>
      </w:r>
      <w:r w:rsidRPr="00AE61D7">
        <w:rPr>
          <w:i/>
          <w:sz w:val="22"/>
          <w:szCs w:val="22"/>
        </w:rPr>
        <w:t>“O God, the source of my strength, show me where my foundation is faulty.  Show me where I am prone to defeat in the future because I am not thinking the way your word would have me think.  Keep working in me so th</w:t>
      </w:r>
      <w:r>
        <w:rPr>
          <w:i/>
          <w:sz w:val="22"/>
          <w:szCs w:val="22"/>
        </w:rPr>
        <w:t>at I can stand the storms of lif</w:t>
      </w:r>
      <w:r w:rsidRPr="00AE61D7">
        <w:rPr>
          <w:i/>
          <w:sz w:val="22"/>
          <w:szCs w:val="22"/>
        </w:rPr>
        <w:t xml:space="preserve">e and end up being better instead of bitter.  Amen” </w:t>
      </w:r>
    </w:p>
    <w:p w:rsidR="00A5669E" w:rsidRDefault="00A5669E" w:rsidP="00D6383B">
      <w:pPr>
        <w:rPr>
          <w:i/>
          <w:sz w:val="22"/>
          <w:szCs w:val="22"/>
        </w:rPr>
      </w:pPr>
    </w:p>
    <w:p w:rsidR="00D6383B" w:rsidRDefault="00A5669E" w:rsidP="00D6383B">
      <w:pPr>
        <w:rPr>
          <w:b/>
          <w:sz w:val="22"/>
          <w:szCs w:val="22"/>
        </w:rPr>
      </w:pPr>
      <w:r>
        <w:rPr>
          <w:i/>
          <w:noProof/>
          <w:sz w:val="22"/>
          <w:szCs w:val="22"/>
        </w:rPr>
        <mc:AlternateContent>
          <mc:Choice Requires="wps">
            <w:drawing>
              <wp:anchor distT="0" distB="0" distL="114300" distR="114300" simplePos="0" relativeHeight="251661312" behindDoc="0" locked="0" layoutInCell="1" allowOverlap="1" wp14:anchorId="27E941F9" wp14:editId="3A94AB80">
                <wp:simplePos x="0" y="0"/>
                <wp:positionH relativeFrom="column">
                  <wp:posOffset>0</wp:posOffset>
                </wp:positionH>
                <wp:positionV relativeFrom="paragraph">
                  <wp:posOffset>0</wp:posOffset>
                </wp:positionV>
                <wp:extent cx="6751320" cy="22860"/>
                <wp:effectExtent l="0" t="0" r="30480" b="34290"/>
                <wp:wrapNone/>
                <wp:docPr id="5" name="Straight Connector 5"/>
                <wp:cNvGraphicFramePr/>
                <a:graphic xmlns:a="http://schemas.openxmlformats.org/drawingml/2006/main">
                  <a:graphicData uri="http://schemas.microsoft.com/office/word/2010/wordprocessingShape">
                    <wps:wsp>
                      <wps:cNvCnPr/>
                      <wps:spPr>
                        <a:xfrm>
                          <a:off x="0" y="0"/>
                          <a:ext cx="67513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3EC5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lvAEAAMcDAAAOAAAAZHJzL2Uyb0RvYy54bWysU9uO0zAQfUfiHyy/01xQyypqug9dwQuC&#10;imU/wOuMG0u+aWya9O8Zu20WARIC8eJ47Dln5hxPtvezNewEGLV3PW9WNWfgpB+0O/b86ev7N3ec&#10;xSTcIIx30PMzRH6/e/1qO4UOWj96MwAyInGxm0LPx5RCV1VRjmBFXPkAji6VRysShXisBhQTsVtT&#10;tXW9qSaPQ0AvIUY6fbhc8l3hVwpk+qxUhMRMz6m3VFYs63Neq91WdEcUYdTy2ob4hy6s0I6KLlQP&#10;Ign2DfUvVFZL9NGrtJLeVl4pLaFoIDVN/ZOax1EEKFrInBgWm+L/o5WfTgdkeuj5mjMnLD3RY0Kh&#10;j2Nie+8cGeiRrbNPU4gdpe/dAa9RDAfMomeFNn9JDpuLt+fFW5gTk3S4ebdu3rb0BJLu2vZuU7yv&#10;XsABY/oA3rK86bnRLksXnTh9jIkKUuothYLczKV82aWzgZxs3BdQJIcKNgVdBgn2BtlJ0AgIKcGl&#10;JsshvpKdYUobswDrPwOv+RkKZcj+BrwgSmXv0gK22nn8XfU031pWl/ybAxfd2YJnP5zLwxRraFqK&#10;wutk53H8MS7wl/9v9x0AAP//AwBQSwMEFAAGAAgAAAAhAPH55gjcAAAABAEAAA8AAABkcnMvZG93&#10;bnJldi54bWxMj0FLw0AQhe+C/2EZwZvdmEKQmE0pBbEWpFiF9jjNTpNodjbsbpv037v1Ui8Dj/d4&#10;75tiNppOnMj51rKCx0kCgriyuuVawdfny8MTCB+QNXaWScGZPMzK25sCc20H/qDTJtQilrDPUUET&#10;Qp9L6auGDPqJ7Ymjd7DOYIjS1VI7HGK56WSaJJk02HJcaLCnRUPVz+ZoFLy75XIxX52/eb0zwzZd&#10;bddv46tS93fj/BlEoDFcw3DBj+hQRqa9PbL2olMQHwl/9+Il2TQFsVcwzUCWhfwPX/4CAAD//wMA&#10;UEsBAi0AFAAGAAgAAAAhALaDOJL+AAAA4QEAABMAAAAAAAAAAAAAAAAAAAAAAFtDb250ZW50X1R5&#10;cGVzXS54bWxQSwECLQAUAAYACAAAACEAOP0h/9YAAACUAQAACwAAAAAAAAAAAAAAAAAvAQAAX3Jl&#10;bHMvLnJlbHNQSwECLQAUAAYACAAAACEA+vxTZbwBAADHAwAADgAAAAAAAAAAAAAAAAAuAgAAZHJz&#10;L2Uyb0RvYy54bWxQSwECLQAUAAYACAAAACEA8fnmCNwAAAAEAQAADwAAAAAAAAAAAAAAAAAWBAAA&#10;ZHJzL2Rvd25yZXYueG1sUEsFBgAAAAAEAAQA8wAAAB8FAAAAAA==&#10;" strokecolor="#5b9bd5 [3204]" strokeweight=".5pt">
                <v:stroke joinstyle="miter"/>
              </v:line>
            </w:pict>
          </mc:Fallback>
        </mc:AlternateContent>
      </w:r>
    </w:p>
    <w:p w:rsidR="00A5669E" w:rsidRDefault="00A5669E" w:rsidP="00D6383B">
      <w:pPr>
        <w:rPr>
          <w:b/>
          <w:sz w:val="22"/>
          <w:szCs w:val="22"/>
        </w:rPr>
      </w:pPr>
      <w:r>
        <w:rPr>
          <w:b/>
          <w:sz w:val="22"/>
          <w:szCs w:val="22"/>
        </w:rPr>
        <w:t xml:space="preserve">DAY 53: </w:t>
      </w:r>
      <w:r w:rsidR="00D6383B" w:rsidRPr="00D6383B">
        <w:rPr>
          <w:b/>
          <w:sz w:val="22"/>
          <w:szCs w:val="22"/>
        </w:rPr>
        <w:t>End of Sermon on the Mount</w:t>
      </w:r>
      <w:r w:rsidR="00D6383B" w:rsidRPr="00D6383B">
        <w:rPr>
          <w:b/>
          <w:sz w:val="22"/>
          <w:szCs w:val="22"/>
        </w:rPr>
        <w:tab/>
      </w:r>
      <w:r w:rsidR="00D6383B" w:rsidRPr="00D6383B">
        <w:rPr>
          <w:b/>
          <w:sz w:val="22"/>
          <w:szCs w:val="22"/>
        </w:rPr>
        <w:tab/>
      </w:r>
      <w:r w:rsidR="00D6383B">
        <w:rPr>
          <w:b/>
          <w:sz w:val="22"/>
          <w:szCs w:val="22"/>
        </w:rPr>
        <w:tab/>
        <w:t xml:space="preserve">       </w:t>
      </w:r>
    </w:p>
    <w:p w:rsidR="00D6383B" w:rsidRDefault="00A5669E" w:rsidP="00A5669E">
      <w:pPr>
        <w:ind w:firstLine="720"/>
        <w:rPr>
          <w:b/>
          <w:sz w:val="22"/>
          <w:szCs w:val="22"/>
        </w:rPr>
      </w:pPr>
      <w:r>
        <w:rPr>
          <w:b/>
          <w:sz w:val="22"/>
          <w:szCs w:val="22"/>
        </w:rPr>
        <w:t xml:space="preserve">Read: </w:t>
      </w:r>
      <w:r w:rsidR="00D6383B" w:rsidRPr="00D6383B">
        <w:rPr>
          <w:b/>
          <w:sz w:val="22"/>
          <w:szCs w:val="22"/>
        </w:rPr>
        <w:t>Matt 7:28-29</w:t>
      </w:r>
    </w:p>
    <w:p w:rsidR="00A5669E" w:rsidRPr="00D6383B" w:rsidRDefault="00A5669E" w:rsidP="00A5669E">
      <w:pPr>
        <w:ind w:firstLine="720"/>
        <w:rPr>
          <w:b/>
          <w:sz w:val="22"/>
          <w:szCs w:val="22"/>
        </w:rPr>
      </w:pPr>
    </w:p>
    <w:p w:rsidR="00D6383B" w:rsidRDefault="00D6383B" w:rsidP="00D6383B">
      <w:pPr>
        <w:rPr>
          <w:sz w:val="22"/>
          <w:szCs w:val="22"/>
        </w:rPr>
      </w:pPr>
      <w:r>
        <w:rPr>
          <w:sz w:val="22"/>
          <w:szCs w:val="22"/>
        </w:rPr>
        <w:t xml:space="preserve">Guided reflection:   </w:t>
      </w:r>
    </w:p>
    <w:p w:rsidR="00D6383B" w:rsidRDefault="00D6383B" w:rsidP="00D6383B">
      <w:pPr>
        <w:ind w:left="720"/>
        <w:rPr>
          <w:sz w:val="22"/>
          <w:szCs w:val="22"/>
        </w:rPr>
      </w:pPr>
      <w:r>
        <w:rPr>
          <w:sz w:val="22"/>
          <w:szCs w:val="22"/>
        </w:rPr>
        <w:t>We began looking at this compilation of Jesus’ tea</w:t>
      </w:r>
      <w:r>
        <w:rPr>
          <w:sz w:val="22"/>
          <w:szCs w:val="22"/>
        </w:rPr>
        <w:t>ching on day 27. I</w:t>
      </w:r>
      <w:r>
        <w:rPr>
          <w:sz w:val="22"/>
          <w:szCs w:val="22"/>
        </w:rPr>
        <w:t xml:space="preserve">f you take time to look over </w:t>
      </w:r>
      <w:r>
        <w:rPr>
          <w:sz w:val="22"/>
          <w:szCs w:val="22"/>
        </w:rPr>
        <w:t>your notes from Day 27 – day 53</w:t>
      </w:r>
      <w:r>
        <w:rPr>
          <w:sz w:val="22"/>
          <w:szCs w:val="22"/>
        </w:rPr>
        <w:t xml:space="preserve"> that is 26 d</w:t>
      </w:r>
      <w:r>
        <w:rPr>
          <w:sz w:val="22"/>
          <w:szCs w:val="22"/>
        </w:rPr>
        <w:t xml:space="preserve">ays of focus on Jesus’ teaching. Throughout </w:t>
      </w:r>
      <w:r>
        <w:rPr>
          <w:sz w:val="22"/>
          <w:szCs w:val="22"/>
        </w:rPr>
        <w:t>the rest of the gospels we will watch as Jesus begins to focus on leadership development of his disciples.  We will see his daily comings and goings, and we will learn his parables and stories, but day 27 – 53 have contained enough of Jesus’ words to change our lives forever</w:t>
      </w:r>
      <w:r>
        <w:rPr>
          <w:sz w:val="22"/>
          <w:szCs w:val="22"/>
        </w:rPr>
        <w:t xml:space="preserve">. </w:t>
      </w:r>
      <w:r>
        <w:rPr>
          <w:sz w:val="22"/>
          <w:szCs w:val="22"/>
        </w:rPr>
        <w:t>Wha</w:t>
      </w:r>
      <w:r>
        <w:rPr>
          <w:sz w:val="22"/>
          <w:szCs w:val="22"/>
        </w:rPr>
        <w:t xml:space="preserve">t have you learned about Jesus </w:t>
      </w:r>
      <w:r>
        <w:rPr>
          <w:sz w:val="22"/>
          <w:szCs w:val="22"/>
        </w:rPr>
        <w:t>and what have you learned about yourself from this “Sermon on the Mount”?</w:t>
      </w:r>
    </w:p>
    <w:p w:rsidR="00D6383B" w:rsidRDefault="00D6383B" w:rsidP="00D6383B">
      <w:pPr>
        <w:rPr>
          <w:sz w:val="22"/>
          <w:szCs w:val="22"/>
        </w:rPr>
      </w:pPr>
    </w:p>
    <w:p w:rsidR="00D6383B" w:rsidRDefault="00D6383B" w:rsidP="00D6383B">
      <w:pPr>
        <w:rPr>
          <w:i/>
          <w:sz w:val="22"/>
          <w:szCs w:val="22"/>
        </w:rPr>
      </w:pPr>
      <w:r>
        <w:rPr>
          <w:sz w:val="22"/>
          <w:szCs w:val="22"/>
        </w:rPr>
        <w:t>Guided Prayer</w:t>
      </w:r>
      <w:r w:rsidRPr="00AE61D7">
        <w:rPr>
          <w:i/>
          <w:sz w:val="22"/>
          <w:szCs w:val="22"/>
        </w:rPr>
        <w:t xml:space="preserve">:  “Holy God, allow the words of my mouth and the actions of my life, reflect the </w:t>
      </w:r>
    </w:p>
    <w:p w:rsidR="00D6383B" w:rsidRDefault="00D6383B" w:rsidP="00D6383B">
      <w:pPr>
        <w:rPr>
          <w:i/>
          <w:sz w:val="22"/>
          <w:szCs w:val="22"/>
        </w:rPr>
      </w:pPr>
      <w:proofErr w:type="gramStart"/>
      <w:r w:rsidRPr="00AE61D7">
        <w:rPr>
          <w:i/>
          <w:sz w:val="22"/>
          <w:szCs w:val="22"/>
        </w:rPr>
        <w:t>philosophy</w:t>
      </w:r>
      <w:proofErr w:type="gramEnd"/>
      <w:r w:rsidRPr="00AE61D7">
        <w:rPr>
          <w:i/>
          <w:sz w:val="22"/>
          <w:szCs w:val="22"/>
        </w:rPr>
        <w:t xml:space="preserve"> and teaching of Jesus.  Work in me to make Christ visible to others around me.  Amen.”</w:t>
      </w:r>
    </w:p>
    <w:p w:rsidR="00D6383B" w:rsidRDefault="00D6383B" w:rsidP="00D6383B">
      <w:pPr>
        <w:rPr>
          <w:sz w:val="22"/>
          <w:szCs w:val="22"/>
        </w:rPr>
      </w:pPr>
    </w:p>
    <w:p w:rsidR="00A5669E" w:rsidRDefault="00A5669E" w:rsidP="00D6383B">
      <w:pPr>
        <w:rPr>
          <w:b/>
          <w:sz w:val="22"/>
          <w:szCs w:val="22"/>
        </w:rPr>
      </w:pPr>
    </w:p>
    <w:p w:rsidR="00A5669E" w:rsidRDefault="00A5669E" w:rsidP="00D6383B">
      <w:pPr>
        <w:rPr>
          <w:b/>
          <w:sz w:val="22"/>
          <w:szCs w:val="22"/>
        </w:rPr>
      </w:pPr>
    </w:p>
    <w:p w:rsidR="00A5669E" w:rsidRDefault="00A5669E" w:rsidP="00D6383B">
      <w:pPr>
        <w:rPr>
          <w:b/>
          <w:sz w:val="22"/>
          <w:szCs w:val="22"/>
        </w:rPr>
      </w:pPr>
    </w:p>
    <w:p w:rsidR="00A5669E" w:rsidRDefault="00A5669E" w:rsidP="00D6383B">
      <w:pPr>
        <w:rPr>
          <w:b/>
          <w:sz w:val="22"/>
          <w:szCs w:val="22"/>
        </w:rPr>
      </w:pPr>
    </w:p>
    <w:p w:rsidR="00A5669E" w:rsidRDefault="00A5669E" w:rsidP="00D6383B">
      <w:pPr>
        <w:rPr>
          <w:b/>
          <w:sz w:val="22"/>
          <w:szCs w:val="22"/>
        </w:rPr>
      </w:pPr>
    </w:p>
    <w:p w:rsidR="00A5669E" w:rsidRDefault="00A5669E" w:rsidP="00D6383B">
      <w:pPr>
        <w:rPr>
          <w:b/>
          <w:sz w:val="22"/>
          <w:szCs w:val="22"/>
        </w:rPr>
      </w:pPr>
    </w:p>
    <w:p w:rsidR="00A5669E" w:rsidRDefault="00A5669E" w:rsidP="00D6383B">
      <w:pPr>
        <w:rPr>
          <w:b/>
          <w:sz w:val="22"/>
          <w:szCs w:val="22"/>
        </w:rPr>
      </w:pPr>
    </w:p>
    <w:p w:rsidR="00A5669E" w:rsidRDefault="00A5669E" w:rsidP="00D6383B">
      <w:pPr>
        <w:rPr>
          <w:b/>
          <w:sz w:val="22"/>
          <w:szCs w:val="22"/>
        </w:rPr>
      </w:pPr>
    </w:p>
    <w:p w:rsidR="00A5669E" w:rsidRDefault="00A5669E" w:rsidP="00D6383B">
      <w:pPr>
        <w:rPr>
          <w:b/>
          <w:sz w:val="22"/>
          <w:szCs w:val="22"/>
        </w:rPr>
      </w:pPr>
      <w:r>
        <w:rPr>
          <w:b/>
          <w:sz w:val="22"/>
          <w:szCs w:val="22"/>
        </w:rPr>
        <w:t xml:space="preserve">DAY 54: </w:t>
      </w:r>
      <w:r w:rsidR="00D6383B" w:rsidRPr="00D6383B">
        <w:rPr>
          <w:b/>
          <w:sz w:val="22"/>
          <w:szCs w:val="22"/>
        </w:rPr>
        <w:t>The Healing of the Leper</w:t>
      </w:r>
      <w:r w:rsidR="00D6383B" w:rsidRPr="00D6383B">
        <w:rPr>
          <w:b/>
          <w:sz w:val="22"/>
          <w:szCs w:val="22"/>
        </w:rPr>
        <w:tab/>
      </w:r>
    </w:p>
    <w:p w:rsidR="00D6383B" w:rsidRDefault="00A5669E" w:rsidP="00A5669E">
      <w:pPr>
        <w:ind w:firstLine="720"/>
        <w:rPr>
          <w:b/>
          <w:sz w:val="22"/>
          <w:szCs w:val="22"/>
        </w:rPr>
      </w:pPr>
      <w:r>
        <w:rPr>
          <w:b/>
          <w:sz w:val="22"/>
          <w:szCs w:val="22"/>
        </w:rPr>
        <w:t xml:space="preserve">Read: </w:t>
      </w:r>
      <w:r w:rsidR="00D6383B" w:rsidRPr="00D6383B">
        <w:rPr>
          <w:b/>
          <w:sz w:val="22"/>
          <w:szCs w:val="22"/>
        </w:rPr>
        <w:t>Matt 8: 1-4; Mark 1:40-45; Luke 5:12-16</w:t>
      </w:r>
    </w:p>
    <w:p w:rsidR="00A5669E" w:rsidRPr="00D6383B" w:rsidRDefault="00A5669E" w:rsidP="00A5669E">
      <w:pPr>
        <w:ind w:firstLine="720"/>
        <w:rPr>
          <w:b/>
          <w:sz w:val="22"/>
          <w:szCs w:val="22"/>
        </w:rPr>
      </w:pPr>
    </w:p>
    <w:p w:rsidR="00D6383B" w:rsidRDefault="00D6383B" w:rsidP="00D6383B">
      <w:pPr>
        <w:rPr>
          <w:sz w:val="22"/>
          <w:szCs w:val="22"/>
        </w:rPr>
      </w:pPr>
      <w:r>
        <w:rPr>
          <w:sz w:val="22"/>
          <w:szCs w:val="22"/>
        </w:rPr>
        <w:t xml:space="preserve">Guided reflection: </w:t>
      </w:r>
    </w:p>
    <w:p w:rsidR="00D6383B" w:rsidRDefault="00D6383B" w:rsidP="00D6383B">
      <w:pPr>
        <w:ind w:left="720" w:firstLine="60"/>
        <w:rPr>
          <w:sz w:val="22"/>
          <w:szCs w:val="22"/>
        </w:rPr>
      </w:pPr>
      <w:r>
        <w:rPr>
          <w:sz w:val="22"/>
          <w:szCs w:val="22"/>
        </w:rPr>
        <w:t>“Jesus, if you will, you can make me clean?”   A leper was the outcast</w:t>
      </w:r>
      <w:r>
        <w:rPr>
          <w:sz w:val="22"/>
          <w:szCs w:val="22"/>
        </w:rPr>
        <w:t>.</w:t>
      </w:r>
      <w:r>
        <w:rPr>
          <w:sz w:val="22"/>
          <w:szCs w:val="22"/>
        </w:rPr>
        <w:t xml:space="preserve"> The man not only needed to be healed of a disease, he needed a way to reconnect with his community, and to be pronounced no longer a threat to others.  Jesus said “I WILL!” And then gave him instructions on how</w:t>
      </w:r>
      <w:r>
        <w:rPr>
          <w:sz w:val="22"/>
          <w:szCs w:val="22"/>
        </w:rPr>
        <w:t xml:space="preserve"> to be taken out of exclusion.</w:t>
      </w:r>
      <w:r>
        <w:rPr>
          <w:sz w:val="22"/>
          <w:szCs w:val="22"/>
        </w:rPr>
        <w:t xml:space="preserve"> But Mark goes on to say that the man was so thrill</w:t>
      </w:r>
      <w:r>
        <w:rPr>
          <w:sz w:val="22"/>
          <w:szCs w:val="22"/>
        </w:rPr>
        <w:t>ed he began to tell everyone.</w:t>
      </w:r>
      <w:r>
        <w:rPr>
          <w:sz w:val="22"/>
          <w:szCs w:val="22"/>
        </w:rPr>
        <w:t xml:space="preserve"> Jesus began to be seen as a Magic Man and crowds love a show.  Jesus was disturbed that folks were coming to the show instead of allowing him to “show them the way”.  Do you ever come to worship for the show and miss the point of what God wants to say to you on that day?  </w:t>
      </w:r>
    </w:p>
    <w:p w:rsidR="00D6383B" w:rsidRDefault="00D6383B" w:rsidP="00D6383B">
      <w:pPr>
        <w:rPr>
          <w:sz w:val="22"/>
          <w:szCs w:val="22"/>
        </w:rPr>
      </w:pPr>
    </w:p>
    <w:p w:rsidR="00D6383B" w:rsidRPr="00506D93" w:rsidRDefault="00D6383B" w:rsidP="00D6383B">
      <w:pPr>
        <w:rPr>
          <w:i/>
          <w:sz w:val="22"/>
          <w:szCs w:val="22"/>
        </w:rPr>
      </w:pPr>
      <w:r>
        <w:rPr>
          <w:sz w:val="22"/>
          <w:szCs w:val="22"/>
        </w:rPr>
        <w:t xml:space="preserve">Guided Prayer:  </w:t>
      </w:r>
      <w:r w:rsidRPr="00506D93">
        <w:rPr>
          <w:i/>
          <w:sz w:val="22"/>
          <w:szCs w:val="22"/>
        </w:rPr>
        <w:t>“Today I pray for those who are caught in circumstances that keep them not only ill, but shunned by others, O Lord.  Open my eyes to see where I need Jesus</w:t>
      </w:r>
      <w:r>
        <w:rPr>
          <w:i/>
          <w:sz w:val="22"/>
          <w:szCs w:val="22"/>
        </w:rPr>
        <w:t>’</w:t>
      </w:r>
      <w:r>
        <w:rPr>
          <w:i/>
          <w:sz w:val="22"/>
          <w:szCs w:val="22"/>
        </w:rPr>
        <w:t xml:space="preserve"> touch</w:t>
      </w:r>
      <w:r w:rsidRPr="00506D93">
        <w:rPr>
          <w:i/>
          <w:sz w:val="22"/>
          <w:szCs w:val="22"/>
        </w:rPr>
        <w:t xml:space="preserve"> and help me to focus on what God’s Word wants to say to me instead of focusing on whether folks are performing well. </w:t>
      </w:r>
      <w:r>
        <w:rPr>
          <w:i/>
          <w:sz w:val="22"/>
          <w:szCs w:val="22"/>
        </w:rPr>
        <w:t xml:space="preserve">Keep me focused on worship and not entertainment. </w:t>
      </w:r>
      <w:r w:rsidRPr="00506D93">
        <w:rPr>
          <w:i/>
          <w:sz w:val="22"/>
          <w:szCs w:val="22"/>
        </w:rPr>
        <w:t xml:space="preserve">Amen” </w:t>
      </w:r>
    </w:p>
    <w:p w:rsidR="00D6383B" w:rsidRDefault="00D6383B" w:rsidP="00D6383B">
      <w:pPr>
        <w:rPr>
          <w:sz w:val="22"/>
          <w:szCs w:val="22"/>
        </w:rPr>
      </w:pPr>
    </w:p>
    <w:p w:rsidR="00A5669E" w:rsidRDefault="00A5669E" w:rsidP="00D6383B">
      <w:pPr>
        <w:rPr>
          <w:sz w:val="22"/>
          <w:szCs w:val="22"/>
        </w:rPr>
      </w:pPr>
      <w:r>
        <w:rPr>
          <w:i/>
          <w:noProof/>
          <w:sz w:val="22"/>
          <w:szCs w:val="22"/>
        </w:rPr>
        <mc:AlternateContent>
          <mc:Choice Requires="wps">
            <w:drawing>
              <wp:anchor distT="0" distB="0" distL="114300" distR="114300" simplePos="0" relativeHeight="251663360" behindDoc="0" locked="0" layoutInCell="1" allowOverlap="1" wp14:anchorId="27E941F9" wp14:editId="3A94AB80">
                <wp:simplePos x="0" y="0"/>
                <wp:positionH relativeFrom="column">
                  <wp:posOffset>0</wp:posOffset>
                </wp:positionH>
                <wp:positionV relativeFrom="paragraph">
                  <wp:posOffset>-635</wp:posOffset>
                </wp:positionV>
                <wp:extent cx="6751320" cy="22860"/>
                <wp:effectExtent l="0" t="0" r="30480" b="34290"/>
                <wp:wrapNone/>
                <wp:docPr id="6" name="Straight Connector 6"/>
                <wp:cNvGraphicFramePr/>
                <a:graphic xmlns:a="http://schemas.openxmlformats.org/drawingml/2006/main">
                  <a:graphicData uri="http://schemas.microsoft.com/office/word/2010/wordprocessingShape">
                    <wps:wsp>
                      <wps:cNvCnPr/>
                      <wps:spPr>
                        <a:xfrm>
                          <a:off x="0" y="0"/>
                          <a:ext cx="67513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E096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1.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JqvAEAAMcDAAAOAAAAZHJzL2Uyb0RvYy54bWysU9uO0zAQfUfiHyy/01wQYRU13Yeu4AVB&#10;xcIHeJ1xY8k3jU2T/j1jt80iQEIgXhyPPefMnOPJ9n6xhp0Ao/Zu4M2m5gyc9KN2x4F//fLu1R1n&#10;MQk3CuMdDPwMkd/vXr7YzqGH1k/ejICMSFzs5zDwKaXQV1WUE1gRNz6Ao0vl0YpEIR6rEcVM7NZU&#10;bV131exxDOglxEinD5dLviv8SoFMn5SKkJgZOPWWyoplfcprtduK/ogiTFpe2xD/0IUV2lHRlepB&#10;JMG+of6FymqJPnqVNtLbyiulJRQNpKapf1LzOIkARQuZE8NqU/x/tPLj6YBMjwPvOHPC0hM9JhT6&#10;OCW2986RgR5Zl32aQ+wpfe8OeI1iOGAWvSi0+Uty2FK8Pa/ewpKYpMPu7ZvmdUtPIOmube+64n31&#10;DA4Y03vwluXNwI12WbroxelDTFSQUm8pFORmLuXLLp0N5GTjPoMiOVSwKegySLA3yE6CRkBICS41&#10;WQ7xlewMU9qYFVj/GXjNz1AoQ/Y34BVRKnuXVrDVzuPvqqfl1rK65N8cuOjOFjz58VweplhD01IU&#10;Xic7j+OPcYE//3+77wAAAP//AwBQSwMEFAAGAAgAAAAhAKe2/fjdAAAABQEAAA8AAABkcnMvZG93&#10;bnJldi54bWxMj0FrwkAUhO+F/oflFXrTjZFKiXkREUqtUERb0OOafU3SZt+G3dXEf9/11B6HGWa+&#10;yReDacWFnG8sI0zGCQji0uqGK4TPj5fRMwgfFGvVWiaEK3lYFPd3ucq07XlHl32oRCxhnymEOoQu&#10;k9KXNRnlx7Yjjt6XdUaFKF0ltVN9LDetTJNkJo1qOC7UqqNVTeXP/mwQ3t16vVpurt+8PZr+kG4O&#10;27fhFfHxYVjOQQQawl8YbvgRHYrIdLJn1l60CPFIQBhNQNzMZDZNQZwQpk8gi1z+py9+AQAA//8D&#10;AFBLAQItABQABgAIAAAAIQC2gziS/gAAAOEBAAATAAAAAAAAAAAAAAAAAAAAAABbQ29udGVudF9U&#10;eXBlc10ueG1sUEsBAi0AFAAGAAgAAAAhADj9If/WAAAAlAEAAAsAAAAAAAAAAAAAAAAALwEAAF9y&#10;ZWxzLy5yZWxzUEsBAi0AFAAGAAgAAAAhALB9omq8AQAAxwMAAA4AAAAAAAAAAAAAAAAALgIAAGRy&#10;cy9lMm9Eb2MueG1sUEsBAi0AFAAGAAgAAAAhAKe2/fjdAAAABQEAAA8AAAAAAAAAAAAAAAAAFgQA&#10;AGRycy9kb3ducmV2LnhtbFBLBQYAAAAABAAEAPMAAAAgBQAAAAA=&#10;" strokecolor="#5b9bd5 [3204]" strokeweight=".5pt">
                <v:stroke joinstyle="miter"/>
              </v:line>
            </w:pict>
          </mc:Fallback>
        </mc:AlternateContent>
      </w:r>
    </w:p>
    <w:p w:rsidR="00A5669E" w:rsidRDefault="00A5669E" w:rsidP="00D6383B">
      <w:pPr>
        <w:rPr>
          <w:b/>
          <w:sz w:val="22"/>
          <w:szCs w:val="22"/>
        </w:rPr>
      </w:pPr>
      <w:r>
        <w:rPr>
          <w:b/>
          <w:sz w:val="22"/>
          <w:szCs w:val="22"/>
        </w:rPr>
        <w:t xml:space="preserve">DAY 55: </w:t>
      </w:r>
      <w:r w:rsidR="00D6383B" w:rsidRPr="00D6383B">
        <w:rPr>
          <w:b/>
          <w:sz w:val="22"/>
          <w:szCs w:val="22"/>
        </w:rPr>
        <w:t>The Centurion’s Servant</w:t>
      </w:r>
      <w:r w:rsidR="00D6383B" w:rsidRPr="00D6383B">
        <w:rPr>
          <w:b/>
          <w:sz w:val="22"/>
          <w:szCs w:val="22"/>
        </w:rPr>
        <w:tab/>
      </w:r>
      <w:r w:rsidR="00D6383B" w:rsidRPr="00D6383B">
        <w:rPr>
          <w:b/>
          <w:sz w:val="22"/>
          <w:szCs w:val="22"/>
        </w:rPr>
        <w:tab/>
      </w:r>
    </w:p>
    <w:p w:rsidR="00D6383B" w:rsidRDefault="00A5669E" w:rsidP="00A5669E">
      <w:pPr>
        <w:ind w:firstLine="720"/>
        <w:rPr>
          <w:b/>
          <w:sz w:val="22"/>
          <w:szCs w:val="22"/>
        </w:rPr>
      </w:pPr>
      <w:r>
        <w:rPr>
          <w:b/>
          <w:sz w:val="22"/>
          <w:szCs w:val="22"/>
        </w:rPr>
        <w:t xml:space="preserve">Read: </w:t>
      </w:r>
      <w:r w:rsidR="00D6383B" w:rsidRPr="00D6383B">
        <w:rPr>
          <w:b/>
          <w:sz w:val="22"/>
          <w:szCs w:val="22"/>
        </w:rPr>
        <w:t>Matt 8:5-13; Luke 7: 1-10</w:t>
      </w:r>
    </w:p>
    <w:p w:rsidR="00A5669E" w:rsidRPr="00D6383B" w:rsidRDefault="00A5669E" w:rsidP="00A5669E">
      <w:pPr>
        <w:ind w:firstLine="720"/>
        <w:rPr>
          <w:b/>
          <w:sz w:val="22"/>
          <w:szCs w:val="22"/>
        </w:rPr>
      </w:pPr>
    </w:p>
    <w:p w:rsidR="00D6383B" w:rsidRDefault="00D6383B" w:rsidP="00D6383B">
      <w:pPr>
        <w:rPr>
          <w:sz w:val="22"/>
          <w:szCs w:val="22"/>
        </w:rPr>
      </w:pPr>
      <w:r>
        <w:rPr>
          <w:sz w:val="22"/>
          <w:szCs w:val="22"/>
        </w:rPr>
        <w:t xml:space="preserve">Guided reflection:  </w:t>
      </w:r>
    </w:p>
    <w:p w:rsidR="00D6383B" w:rsidRDefault="00D6383B" w:rsidP="00D6383B">
      <w:pPr>
        <w:ind w:left="720"/>
        <w:rPr>
          <w:sz w:val="22"/>
          <w:szCs w:val="22"/>
        </w:rPr>
      </w:pPr>
      <w:r>
        <w:rPr>
          <w:sz w:val="22"/>
          <w:szCs w:val="22"/>
        </w:rPr>
        <w:t xml:space="preserve">This story shows us the power of Jesus’ words – the centurion understood that Jesus did not have to </w:t>
      </w:r>
      <w:r>
        <w:rPr>
          <w:sz w:val="22"/>
          <w:szCs w:val="22"/>
        </w:rPr>
        <w:t xml:space="preserve">be physically </w:t>
      </w:r>
      <w:r>
        <w:rPr>
          <w:sz w:val="22"/>
          <w:szCs w:val="22"/>
        </w:rPr>
        <w:t xml:space="preserve">beside his servant to heal him, he just needed Jesus to say the word!  The Luke passage shows more of the love of the centurion for this servant.  The lesson to those standing around was – Oh, have such great faith!  Today, let us pray for those whom we love that need </w:t>
      </w:r>
      <w:r>
        <w:rPr>
          <w:sz w:val="22"/>
          <w:szCs w:val="22"/>
        </w:rPr>
        <w:t>Jesus’ touch.</w:t>
      </w:r>
    </w:p>
    <w:p w:rsidR="00D6383B" w:rsidRDefault="00D6383B" w:rsidP="00D6383B">
      <w:pPr>
        <w:rPr>
          <w:sz w:val="22"/>
          <w:szCs w:val="22"/>
        </w:rPr>
      </w:pPr>
    </w:p>
    <w:p w:rsidR="00D6383B" w:rsidRDefault="00D6383B" w:rsidP="00D6383B">
      <w:pPr>
        <w:rPr>
          <w:i/>
          <w:sz w:val="22"/>
          <w:szCs w:val="22"/>
        </w:rPr>
      </w:pPr>
      <w:r>
        <w:rPr>
          <w:sz w:val="22"/>
          <w:szCs w:val="22"/>
        </w:rPr>
        <w:t>Guider prayer</w:t>
      </w:r>
      <w:r w:rsidRPr="00390D8D">
        <w:rPr>
          <w:i/>
          <w:sz w:val="22"/>
          <w:szCs w:val="22"/>
        </w:rPr>
        <w:t xml:space="preserve">:  “Healing God, just like the centurion, </w:t>
      </w:r>
      <w:r>
        <w:rPr>
          <w:i/>
          <w:sz w:val="22"/>
          <w:szCs w:val="22"/>
        </w:rPr>
        <w:t xml:space="preserve">be </w:t>
      </w:r>
      <w:r w:rsidRPr="00390D8D">
        <w:rPr>
          <w:i/>
          <w:sz w:val="22"/>
          <w:szCs w:val="22"/>
        </w:rPr>
        <w:t xml:space="preserve">there for those that I love who need </w:t>
      </w:r>
      <w:proofErr w:type="gramStart"/>
      <w:r w:rsidRPr="00390D8D">
        <w:rPr>
          <w:i/>
          <w:sz w:val="22"/>
          <w:szCs w:val="22"/>
        </w:rPr>
        <w:t>your</w:t>
      </w:r>
      <w:proofErr w:type="gramEnd"/>
      <w:r w:rsidRPr="00390D8D">
        <w:rPr>
          <w:i/>
          <w:sz w:val="22"/>
          <w:szCs w:val="22"/>
        </w:rPr>
        <w:t xml:space="preserve"> </w:t>
      </w:r>
    </w:p>
    <w:p w:rsidR="00D6383B" w:rsidRPr="00390D8D" w:rsidRDefault="00D6383B" w:rsidP="00D6383B">
      <w:pPr>
        <w:rPr>
          <w:i/>
          <w:sz w:val="22"/>
          <w:szCs w:val="22"/>
        </w:rPr>
      </w:pPr>
      <w:proofErr w:type="gramStart"/>
      <w:r w:rsidRPr="00390D8D">
        <w:rPr>
          <w:i/>
          <w:sz w:val="22"/>
          <w:szCs w:val="22"/>
        </w:rPr>
        <w:t>healing</w:t>
      </w:r>
      <w:proofErr w:type="gramEnd"/>
      <w:r w:rsidRPr="00390D8D">
        <w:rPr>
          <w:i/>
          <w:sz w:val="22"/>
          <w:szCs w:val="22"/>
        </w:rPr>
        <w:t xml:space="preserve"> touch.  (Name your loved ones; name what you desire God to do for them; and remind yourself how much you love them.)  Thank you for allowing me to love these dear people.  Amen” </w:t>
      </w:r>
    </w:p>
    <w:p w:rsidR="00D6383B" w:rsidRDefault="00D6383B" w:rsidP="00D6383B">
      <w:pPr>
        <w:rPr>
          <w:sz w:val="22"/>
          <w:szCs w:val="22"/>
        </w:rPr>
      </w:pPr>
    </w:p>
    <w:p w:rsidR="00D6383B" w:rsidRDefault="00D6383B"/>
    <w:sectPr w:rsidR="00D6383B" w:rsidSect="00A5669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B"/>
    <w:rsid w:val="00A5669E"/>
    <w:rsid w:val="00B43301"/>
    <w:rsid w:val="00D6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FD3CB-193F-4068-A3B4-74F00E0C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2016-02-08T20:58:00Z</dcterms:created>
  <dcterms:modified xsi:type="dcterms:W3CDTF">2016-02-08T20:58:00Z</dcterms:modified>
</cp:coreProperties>
</file>