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E" w:rsidRPr="005B37ED" w:rsidRDefault="00C4638E" w:rsidP="00C4638E">
      <w:pPr>
        <w:jc w:val="center"/>
        <w:rPr>
          <w:b/>
          <w:sz w:val="28"/>
          <w:szCs w:val="28"/>
        </w:rPr>
      </w:pPr>
      <w:r w:rsidRPr="005B37ED">
        <w:rPr>
          <w:b/>
          <w:sz w:val="28"/>
          <w:szCs w:val="28"/>
        </w:rPr>
        <w:t>I Love to Tell the Story</w:t>
      </w:r>
    </w:p>
    <w:p w:rsidR="00C4638E" w:rsidRPr="005B37ED" w:rsidRDefault="00C4638E" w:rsidP="00C4638E">
      <w:pPr>
        <w:rPr>
          <w:sz w:val="22"/>
          <w:szCs w:val="22"/>
        </w:rPr>
      </w:pPr>
      <w:r w:rsidRPr="005B37ED">
        <w:rPr>
          <w:sz w:val="22"/>
          <w:szCs w:val="22"/>
        </w:rPr>
        <w:t>Explore every story of Jesus in this year-long devotional guide. Go at your own pace using the online archive.</w:t>
      </w:r>
    </w:p>
    <w:p w:rsidR="00C4638E" w:rsidRPr="005B37ED" w:rsidRDefault="00C4638E" w:rsidP="00C4638E">
      <w:pPr>
        <w:rPr>
          <w:sz w:val="20"/>
          <w:szCs w:val="20"/>
        </w:rPr>
      </w:pPr>
    </w:p>
    <w:p w:rsidR="00C4638E" w:rsidRPr="005B37ED" w:rsidRDefault="00C4638E" w:rsidP="00C4638E">
      <w:pPr>
        <w:rPr>
          <w:b/>
          <w:sz w:val="20"/>
          <w:szCs w:val="20"/>
        </w:rPr>
      </w:pPr>
      <w:r w:rsidRPr="005B37ED">
        <w:rPr>
          <w:b/>
          <w:sz w:val="20"/>
          <w:szCs w:val="20"/>
        </w:rPr>
        <w:t>Day 111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>“Bread”</w:t>
      </w:r>
      <w:r>
        <w:rPr>
          <w:b/>
          <w:sz w:val="20"/>
          <w:szCs w:val="20"/>
        </w:rPr>
        <w:tab/>
        <w:t xml:space="preserve"> </w:t>
      </w:r>
      <w:r w:rsidRPr="005B37ED">
        <w:rPr>
          <w:b/>
          <w:sz w:val="20"/>
          <w:szCs w:val="20"/>
        </w:rPr>
        <w:tab/>
        <w:t>Matt 16: 5-12; Mark 8:14-21; Luke 12:1</w:t>
      </w:r>
    </w:p>
    <w:p w:rsidR="00C4638E" w:rsidRPr="005B37ED" w:rsidRDefault="00C4638E" w:rsidP="00C4638E">
      <w:pPr>
        <w:rPr>
          <w:sz w:val="20"/>
          <w:szCs w:val="20"/>
        </w:rPr>
      </w:pPr>
      <w:bookmarkStart w:id="0" w:name="_GoBack"/>
      <w:bookmarkEnd w:id="0"/>
      <w:r w:rsidRPr="005B37ED">
        <w:rPr>
          <w:sz w:val="20"/>
          <w:szCs w:val="20"/>
        </w:rPr>
        <w:t>Guided reflection:</w:t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sz w:val="20"/>
          <w:szCs w:val="20"/>
        </w:rPr>
        <w:t>The disciples had just realized they had forgotten to stop and pick up the bread they needed – they were</w:t>
      </w:r>
      <w:r>
        <w:rPr>
          <w:sz w:val="20"/>
          <w:szCs w:val="20"/>
        </w:rPr>
        <w:t xml:space="preserve"> down to one loaf between them. The disciples get distracted by considering whose fault it is that</w:t>
      </w:r>
      <w:r w:rsidRPr="005B37ED">
        <w:rPr>
          <w:sz w:val="20"/>
          <w:szCs w:val="20"/>
        </w:rPr>
        <w:t xml:space="preserve"> they forgot to have </w:t>
      </w:r>
      <w:r>
        <w:rPr>
          <w:sz w:val="20"/>
          <w:szCs w:val="20"/>
        </w:rPr>
        <w:t>enough bread</w:t>
      </w:r>
      <w:r w:rsidRPr="005B37E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Jesus </w:t>
      </w:r>
      <w:r>
        <w:rPr>
          <w:sz w:val="20"/>
          <w:szCs w:val="20"/>
        </w:rPr>
        <w:t>is thinking about something else. H</w:t>
      </w:r>
      <w:r w:rsidRPr="005B37ED">
        <w:rPr>
          <w:sz w:val="20"/>
          <w:szCs w:val="20"/>
        </w:rPr>
        <w:t>e says “Beware of the leaven of the Pharisees”</w:t>
      </w:r>
      <w:r>
        <w:rPr>
          <w:sz w:val="20"/>
          <w:szCs w:val="20"/>
        </w:rPr>
        <w:t xml:space="preserve"> and the disciples, distracted by the blame game,</w:t>
      </w:r>
      <w:r w:rsidRPr="005B37ED">
        <w:rPr>
          <w:sz w:val="20"/>
          <w:szCs w:val="20"/>
        </w:rPr>
        <w:t xml:space="preserve"> think he is blaming them because there is no bread!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Jesus cannot believe that they are still focused on whether there is enough bread – did they so easily f</w:t>
      </w:r>
      <w:r>
        <w:rPr>
          <w:sz w:val="20"/>
          <w:szCs w:val="20"/>
        </w:rPr>
        <w:t>orget the feeding of the 5000 and the feeding of the 4000. W</w:t>
      </w:r>
      <w:r w:rsidRPr="005B37ED">
        <w:rPr>
          <w:sz w:val="20"/>
          <w:szCs w:val="20"/>
        </w:rPr>
        <w:t>hat’s the</w:t>
      </w:r>
      <w:r>
        <w:rPr>
          <w:sz w:val="20"/>
          <w:szCs w:val="20"/>
        </w:rPr>
        <w:t xml:space="preserve"> deal with the worry over bread? </w:t>
      </w:r>
      <w:r w:rsidRPr="005B37ED">
        <w:rPr>
          <w:sz w:val="20"/>
          <w:szCs w:val="20"/>
        </w:rPr>
        <w:t>Jesus was trying to say that t</w:t>
      </w:r>
      <w:r>
        <w:rPr>
          <w:sz w:val="20"/>
          <w:szCs w:val="20"/>
        </w:rPr>
        <w:t>he way the Pharisees</w:t>
      </w:r>
      <w:r w:rsidRPr="005B37ED">
        <w:rPr>
          <w:sz w:val="20"/>
          <w:szCs w:val="20"/>
        </w:rPr>
        <w:t xml:space="preserve"> thought could permeate a person’s thinking and would mess up their chances </w:t>
      </w:r>
      <w:r>
        <w:rPr>
          <w:sz w:val="20"/>
          <w:szCs w:val="20"/>
        </w:rPr>
        <w:t xml:space="preserve">to be and do </w:t>
      </w:r>
      <w:r w:rsidRPr="005B37ED">
        <w:rPr>
          <w:sz w:val="20"/>
          <w:szCs w:val="20"/>
        </w:rPr>
        <w:t xml:space="preserve">all that God wanted </w:t>
      </w:r>
      <w:r>
        <w:rPr>
          <w:sz w:val="20"/>
          <w:szCs w:val="20"/>
        </w:rPr>
        <w:t xml:space="preserve">for them. </w:t>
      </w:r>
      <w:r w:rsidRPr="005B37ED">
        <w:rPr>
          <w:sz w:val="20"/>
          <w:szCs w:val="20"/>
        </w:rPr>
        <w:t>Now, I would have been just like the disciples.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I was not there when Jesus did the miracles, but I am on this side of the cross and know the stories, but I still focus on the little things!</w:t>
      </w:r>
      <w:r>
        <w:rPr>
          <w:sz w:val="20"/>
          <w:szCs w:val="20"/>
        </w:rPr>
        <w:t xml:space="preserve">  </w:t>
      </w:r>
      <w:r w:rsidRPr="005B37ED">
        <w:rPr>
          <w:sz w:val="20"/>
          <w:szCs w:val="20"/>
        </w:rPr>
        <w:t xml:space="preserve">Lynette, Get off the bread worry! There is enough! 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prayer:</w:t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i/>
          <w:sz w:val="20"/>
          <w:szCs w:val="20"/>
        </w:rPr>
        <w:t>“Jesus wanted the disciples to beware of the Leaven of the Pharisees.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 xml:space="preserve"> Do I have any signs of being Pharisee-like?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Do my actions and my philosophies limit your work in me and those around me?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Show me the way!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Amen”</w:t>
      </w:r>
    </w:p>
    <w:p w:rsidR="00C4638E" w:rsidRPr="005B37ED" w:rsidRDefault="00C4638E" w:rsidP="00C4638E">
      <w:pPr>
        <w:rPr>
          <w:i/>
          <w:sz w:val="20"/>
          <w:szCs w:val="20"/>
        </w:rPr>
      </w:pPr>
    </w:p>
    <w:p w:rsidR="00C4638E" w:rsidRPr="005B37ED" w:rsidRDefault="00C4638E" w:rsidP="00C4638E">
      <w:pPr>
        <w:rPr>
          <w:b/>
          <w:sz w:val="20"/>
          <w:szCs w:val="20"/>
        </w:rPr>
      </w:pPr>
      <w:r w:rsidRPr="005B37ED">
        <w:rPr>
          <w:b/>
          <w:sz w:val="20"/>
          <w:szCs w:val="20"/>
        </w:rPr>
        <w:t xml:space="preserve"> Day</w:t>
      </w:r>
      <w:r>
        <w:rPr>
          <w:b/>
          <w:sz w:val="20"/>
          <w:szCs w:val="20"/>
        </w:rPr>
        <w:t xml:space="preserve"> </w:t>
      </w:r>
      <w:r w:rsidRPr="005B37ED">
        <w:rPr>
          <w:b/>
          <w:sz w:val="20"/>
          <w:szCs w:val="20"/>
        </w:rPr>
        <w:t>112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Pr="005B37ED">
        <w:rPr>
          <w:b/>
          <w:sz w:val="20"/>
          <w:szCs w:val="20"/>
        </w:rPr>
        <w:t>The</w:t>
      </w:r>
      <w:proofErr w:type="gramEnd"/>
      <w:r w:rsidRPr="005B37ED">
        <w:rPr>
          <w:b/>
          <w:sz w:val="20"/>
          <w:szCs w:val="20"/>
        </w:rPr>
        <w:t xml:space="preserve"> Blind Man at Bethsaida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  <w:t>Mark 8:22-26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 xml:space="preserve">Guided reflection: </w:t>
      </w:r>
      <w:r w:rsidRPr="005B37ED">
        <w:rPr>
          <w:sz w:val="20"/>
          <w:szCs w:val="20"/>
        </w:rPr>
        <w:tab/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sz w:val="20"/>
          <w:szCs w:val="20"/>
        </w:rPr>
        <w:t>As we have been reading about Jesus and his ministry of healing the sick and afflicted, I am taken by the fact that many times Jesus takes the person by the hand and leads them away from the spectacle of the crowd.</w:t>
      </w:r>
      <w:r>
        <w:rPr>
          <w:sz w:val="20"/>
          <w:szCs w:val="20"/>
        </w:rPr>
        <w:t xml:space="preserve"> Jesus cared for their dignity</w:t>
      </w:r>
      <w:r w:rsidRPr="005B37ED">
        <w:rPr>
          <w:sz w:val="20"/>
          <w:szCs w:val="20"/>
        </w:rPr>
        <w:t xml:space="preserve"> and was not trying to put on a show at someone else’s expense!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Here Jesus</w:t>
      </w:r>
      <w:r>
        <w:rPr>
          <w:sz w:val="20"/>
          <w:szCs w:val="20"/>
        </w:rPr>
        <w:t>’</w:t>
      </w:r>
      <w:r w:rsidRPr="005B37ED">
        <w:rPr>
          <w:sz w:val="20"/>
          <w:szCs w:val="20"/>
        </w:rPr>
        <w:t xml:space="preserve"> miracle</w:t>
      </w:r>
      <w:r>
        <w:rPr>
          <w:sz w:val="20"/>
          <w:szCs w:val="20"/>
        </w:rPr>
        <w:t xml:space="preserve"> seems to be a process. First, he </w:t>
      </w:r>
      <w:r w:rsidRPr="005B37ED">
        <w:rPr>
          <w:sz w:val="20"/>
          <w:szCs w:val="20"/>
        </w:rPr>
        <w:t>start</w:t>
      </w:r>
      <w:r>
        <w:rPr>
          <w:sz w:val="20"/>
          <w:szCs w:val="20"/>
        </w:rPr>
        <w:t>s</w:t>
      </w:r>
      <w:r w:rsidRPr="005B37ED">
        <w:rPr>
          <w:sz w:val="20"/>
          <w:szCs w:val="20"/>
        </w:rPr>
        <w:t xml:space="preserve"> to see but</w:t>
      </w:r>
      <w:r>
        <w:rPr>
          <w:sz w:val="20"/>
          <w:szCs w:val="20"/>
        </w:rPr>
        <w:t xml:space="preserve"> the world is fuzzy. T</w:t>
      </w:r>
      <w:r w:rsidRPr="005B37ED">
        <w:rPr>
          <w:sz w:val="20"/>
          <w:szCs w:val="20"/>
        </w:rPr>
        <w:t>hen</w:t>
      </w:r>
      <w:r>
        <w:rPr>
          <w:sz w:val="20"/>
          <w:szCs w:val="20"/>
        </w:rPr>
        <w:t>,</w:t>
      </w:r>
      <w:r w:rsidRPr="005B37ED">
        <w:rPr>
          <w:sz w:val="20"/>
          <w:szCs w:val="20"/>
        </w:rPr>
        <w:t xml:space="preserve"> clear sight comes.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That</w:t>
      </w:r>
      <w:r>
        <w:rPr>
          <w:sz w:val="20"/>
          <w:szCs w:val="20"/>
        </w:rPr>
        <w:t xml:space="preserve"> is how it is with me sometimes.</w:t>
      </w:r>
      <w:r w:rsidRPr="005B37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first, </w:t>
      </w:r>
      <w:r w:rsidRPr="005B37ED">
        <w:rPr>
          <w:sz w:val="20"/>
          <w:szCs w:val="20"/>
        </w:rPr>
        <w:t>I think I understand what</w:t>
      </w:r>
      <w:r>
        <w:rPr>
          <w:sz w:val="20"/>
          <w:szCs w:val="20"/>
        </w:rPr>
        <w:t xml:space="preserve"> God is doing in and through me</w:t>
      </w:r>
      <w:r w:rsidRPr="005B37ED">
        <w:rPr>
          <w:sz w:val="20"/>
          <w:szCs w:val="20"/>
        </w:rPr>
        <w:t xml:space="preserve"> but as I go along it becomes clearer.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Paul wrote that we see through a glass darkly, but someday we will see things clearly.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This story reminds me tha</w:t>
      </w:r>
      <w:r>
        <w:rPr>
          <w:sz w:val="20"/>
          <w:szCs w:val="20"/>
        </w:rPr>
        <w:t>t I am still under construction.</w:t>
      </w:r>
      <w:r w:rsidRPr="005B37ED">
        <w:rPr>
          <w:sz w:val="20"/>
          <w:szCs w:val="20"/>
        </w:rPr>
        <w:t xml:space="preserve"> I am not what I used to be, but Praise God, </w:t>
      </w:r>
      <w:r>
        <w:rPr>
          <w:sz w:val="20"/>
          <w:szCs w:val="20"/>
        </w:rPr>
        <w:t>I am not what I am going to be…</w:t>
      </w:r>
      <w:r w:rsidRPr="005B37ED">
        <w:rPr>
          <w:sz w:val="20"/>
          <w:szCs w:val="20"/>
        </w:rPr>
        <w:t>yet!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My paint is still wet!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prayer:</w:t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i/>
          <w:sz w:val="20"/>
          <w:szCs w:val="20"/>
        </w:rPr>
        <w:t>“Yes, Lord, we are still in the process of being healed and being made whole.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Thank goodness, you have not given up on me!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Help me remember my job is to be willing to be in the process of wholeness.</w:t>
      </w:r>
      <w:r>
        <w:rPr>
          <w:i/>
          <w:sz w:val="20"/>
          <w:szCs w:val="20"/>
        </w:rPr>
        <w:t xml:space="preserve"> I believe in you</w:t>
      </w:r>
      <w:r w:rsidRPr="005B37ED">
        <w:rPr>
          <w:i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you believe in me.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I wonder what is going to happen next! Amen!</w:t>
      </w:r>
      <w:r w:rsidRPr="005B37ED">
        <w:rPr>
          <w:sz w:val="20"/>
          <w:szCs w:val="20"/>
        </w:rPr>
        <w:t xml:space="preserve"> “</w:t>
      </w:r>
      <w:r w:rsidRPr="005B37ED">
        <w:rPr>
          <w:sz w:val="20"/>
          <w:szCs w:val="20"/>
        </w:rPr>
        <w:br/>
        <w:t xml:space="preserve"> (Spend a few moments thanking God for how you have grown in your faith over the years.) </w:t>
      </w:r>
    </w:p>
    <w:p w:rsidR="00C4638E" w:rsidRPr="005B37ED" w:rsidRDefault="00C4638E" w:rsidP="00C4638E">
      <w:pPr>
        <w:rPr>
          <w:i/>
          <w:sz w:val="20"/>
          <w:szCs w:val="20"/>
        </w:rPr>
      </w:pPr>
    </w:p>
    <w:p w:rsidR="00C4638E" w:rsidRPr="005B37ED" w:rsidRDefault="00C4638E" w:rsidP="00C4638E">
      <w:pPr>
        <w:rPr>
          <w:b/>
          <w:sz w:val="20"/>
          <w:szCs w:val="20"/>
        </w:rPr>
      </w:pPr>
      <w:r w:rsidRPr="005B37ED">
        <w:rPr>
          <w:b/>
          <w:sz w:val="20"/>
          <w:szCs w:val="20"/>
        </w:rPr>
        <w:t>Day 113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proofErr w:type="gramStart"/>
      <w:r w:rsidRPr="005B37ED">
        <w:rPr>
          <w:b/>
          <w:sz w:val="20"/>
          <w:szCs w:val="20"/>
        </w:rPr>
        <w:t>The</w:t>
      </w:r>
      <w:proofErr w:type="gramEnd"/>
      <w:r w:rsidRPr="005B37ED">
        <w:rPr>
          <w:b/>
          <w:sz w:val="20"/>
          <w:szCs w:val="20"/>
        </w:rPr>
        <w:t xml:space="preserve"> BIG Confession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  <w:t>Matt 16: 13-23; Mark 8:27-33; Luke 9: 18-22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reflection:</w:t>
      </w:r>
    </w:p>
    <w:p w:rsidR="00C4638E" w:rsidRDefault="00C4638E" w:rsidP="00C4638E">
      <w:pPr>
        <w:ind w:left="720"/>
        <w:rPr>
          <w:sz w:val="20"/>
          <w:szCs w:val="20"/>
        </w:rPr>
      </w:pPr>
      <w:r w:rsidRPr="005B37ED">
        <w:rPr>
          <w:sz w:val="20"/>
          <w:szCs w:val="20"/>
        </w:rPr>
        <w:t>Jesus wants to know what the word on the street is about who he is.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The Disciples say they hear a</w:t>
      </w:r>
      <w:r>
        <w:rPr>
          <w:sz w:val="20"/>
          <w:szCs w:val="20"/>
        </w:rPr>
        <w:t>ll kinds of stories – some think</w:t>
      </w:r>
      <w:r w:rsidRPr="005B37ED">
        <w:rPr>
          <w:sz w:val="20"/>
          <w:szCs w:val="20"/>
        </w:rPr>
        <w:t xml:space="preserve"> he is Elijah, some say he is John </w:t>
      </w:r>
      <w:r>
        <w:rPr>
          <w:sz w:val="20"/>
          <w:szCs w:val="20"/>
        </w:rPr>
        <w:t xml:space="preserve">the Baptist come back to life. </w:t>
      </w:r>
      <w:r w:rsidRPr="005B37ED">
        <w:rPr>
          <w:sz w:val="20"/>
          <w:szCs w:val="20"/>
        </w:rPr>
        <w:t>Jesus looks them in the eye and asks: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“who do you say that I am?”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Peter gives his famous confession: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“You are the Christ, the Son of the Living God.”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Matthew’s passage adds a conversation between Jesus and </w:t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sz w:val="20"/>
          <w:szCs w:val="20"/>
        </w:rPr>
        <w:t>Peter: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Jesus predicts that the church will be built on Peter’s confession.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He adds that he is giving the keys to the kingdom of God to him and that those keys have the power to bind things or to loose things.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Jesus begins to talk about going to Jerusalem to be killed.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Ther</w:t>
      </w:r>
      <w:r>
        <w:rPr>
          <w:sz w:val="20"/>
          <w:szCs w:val="20"/>
        </w:rPr>
        <w:t>e is a shift in Jesus focus now</w:t>
      </w:r>
      <w:r w:rsidRPr="005B37ED">
        <w:rPr>
          <w:sz w:val="20"/>
          <w:szCs w:val="20"/>
        </w:rPr>
        <w:t xml:space="preserve"> and Peter is not happy.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He thinks that Jesus is just being negative, but Jesus was just telling the truth.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Jesus even </w:t>
      </w:r>
      <w:r>
        <w:rPr>
          <w:sz w:val="20"/>
          <w:szCs w:val="20"/>
        </w:rPr>
        <w:t xml:space="preserve">reprimands Peter’s denial as a hindrance to Jesus. </w:t>
      </w:r>
      <w:r w:rsidRPr="005B37ED">
        <w:rPr>
          <w:sz w:val="20"/>
          <w:szCs w:val="20"/>
        </w:rPr>
        <w:t>So, today, first ask yourself: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“who do I say that Jesus is in my life?”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And then, w</w:t>
      </w:r>
      <w:r>
        <w:rPr>
          <w:sz w:val="20"/>
          <w:szCs w:val="20"/>
        </w:rPr>
        <w:t>here do I want a happy ending? Where do I desire to skip the tough times? Might I be</w:t>
      </w:r>
      <w:r w:rsidRPr="005B37ED">
        <w:rPr>
          <w:sz w:val="20"/>
          <w:szCs w:val="20"/>
        </w:rPr>
        <w:t xml:space="preserve"> missing out on what God planned for my own growth and personal good? 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 xml:space="preserve">Guided prayer: </w:t>
      </w:r>
    </w:p>
    <w:p w:rsidR="00C4638E" w:rsidRPr="005B37ED" w:rsidRDefault="00C4638E" w:rsidP="00C4638E">
      <w:pPr>
        <w:ind w:left="720"/>
        <w:rPr>
          <w:i/>
          <w:sz w:val="20"/>
          <w:szCs w:val="20"/>
        </w:rPr>
      </w:pPr>
      <w:r w:rsidRPr="005B37ED">
        <w:rPr>
          <w:i/>
          <w:sz w:val="20"/>
          <w:szCs w:val="20"/>
        </w:rPr>
        <w:t>“If I confess that Jesus is the Christ, then I have to embrace the work of the cross as well.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I don’t like crosses and suffering and talk of death, so I understand Peter’s rebuke.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But, Dear God,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 xml:space="preserve">help me to put away my rose colored glasses and see that you are with me, even if I have </w:t>
      </w:r>
      <w:r>
        <w:rPr>
          <w:i/>
          <w:sz w:val="20"/>
          <w:szCs w:val="20"/>
        </w:rPr>
        <w:t>to face a cross in my own life. I know that a</w:t>
      </w:r>
      <w:r w:rsidRPr="005B37ED">
        <w:rPr>
          <w:i/>
          <w:sz w:val="20"/>
          <w:szCs w:val="20"/>
        </w:rPr>
        <w:t>fter the cross came the resurrection.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 xml:space="preserve">Help me remember that, O God. Amen” </w:t>
      </w:r>
    </w:p>
    <w:p w:rsidR="00C4638E" w:rsidRPr="005B37ED" w:rsidRDefault="00C4638E" w:rsidP="00C4638E">
      <w:pPr>
        <w:rPr>
          <w:sz w:val="20"/>
          <w:szCs w:val="20"/>
        </w:rPr>
      </w:pPr>
    </w:p>
    <w:p w:rsidR="00C4638E" w:rsidRPr="005B37ED" w:rsidRDefault="00C4638E" w:rsidP="00C4638E">
      <w:pPr>
        <w:rPr>
          <w:sz w:val="20"/>
          <w:szCs w:val="20"/>
        </w:rPr>
      </w:pPr>
    </w:p>
    <w:p w:rsidR="00C4638E" w:rsidRPr="005B37ED" w:rsidRDefault="00C4638E" w:rsidP="00C4638E">
      <w:pPr>
        <w:rPr>
          <w:b/>
          <w:sz w:val="20"/>
          <w:szCs w:val="20"/>
        </w:rPr>
      </w:pPr>
      <w:r w:rsidRPr="005B37ED">
        <w:rPr>
          <w:b/>
          <w:sz w:val="20"/>
          <w:szCs w:val="20"/>
        </w:rPr>
        <w:t>Day 114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proofErr w:type="gramStart"/>
      <w:r w:rsidRPr="005B37ED">
        <w:rPr>
          <w:b/>
          <w:sz w:val="20"/>
          <w:szCs w:val="20"/>
        </w:rPr>
        <w:t>The</w:t>
      </w:r>
      <w:proofErr w:type="gramEnd"/>
      <w:r w:rsidRPr="005B37ED">
        <w:rPr>
          <w:b/>
          <w:sz w:val="20"/>
          <w:szCs w:val="20"/>
        </w:rPr>
        <w:t xml:space="preserve"> Conditions of Being a Disciple</w:t>
      </w:r>
      <w:r w:rsidRPr="005B37ED">
        <w:rPr>
          <w:b/>
          <w:sz w:val="20"/>
          <w:szCs w:val="20"/>
        </w:rPr>
        <w:tab/>
        <w:t>Matt 16: 24-28; Mark 8:34-9:1; Luke 9:23-27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reflection:</w:t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sz w:val="20"/>
          <w:szCs w:val="20"/>
        </w:rPr>
        <w:t>Now I can understand why the Disciples were thinking that walking with Jesus was going to be a great high!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Goodness, Peter has walked on water; has seen people healed; watched 9000 people eat food from miracles –</w:t>
      </w:r>
      <w:r>
        <w:rPr>
          <w:sz w:val="20"/>
          <w:szCs w:val="20"/>
        </w:rPr>
        <w:t xml:space="preserve"> quite an adventurous way to liv</w:t>
      </w:r>
      <w:r w:rsidRPr="005B37ED">
        <w:rPr>
          <w:sz w:val="20"/>
          <w:szCs w:val="20"/>
        </w:rPr>
        <w:t>e, this walking with Jesus!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Can you imagine what it felt like to hear Jesus tell you that to be his discip</w:t>
      </w:r>
      <w:r>
        <w:rPr>
          <w:sz w:val="20"/>
          <w:szCs w:val="20"/>
        </w:rPr>
        <w:t xml:space="preserve">le you have to take up a cross and </w:t>
      </w:r>
      <w:r w:rsidRPr="005B37ED">
        <w:rPr>
          <w:sz w:val="20"/>
          <w:szCs w:val="20"/>
        </w:rPr>
        <w:t>you have to lose your life to save it?</w:t>
      </w:r>
      <w:r>
        <w:rPr>
          <w:sz w:val="20"/>
          <w:szCs w:val="20"/>
        </w:rPr>
        <w:t xml:space="preserve">  </w:t>
      </w:r>
      <w:r w:rsidRPr="005B37ED">
        <w:rPr>
          <w:sz w:val="20"/>
          <w:szCs w:val="20"/>
        </w:rPr>
        <w:t>What are you trying to say, Jesus?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What will i</w:t>
      </w:r>
      <w:r>
        <w:rPr>
          <w:sz w:val="20"/>
          <w:szCs w:val="20"/>
        </w:rPr>
        <w:t>t profit me if I gain the world</w:t>
      </w:r>
      <w:r w:rsidRPr="005B37ED">
        <w:rPr>
          <w:sz w:val="20"/>
          <w:szCs w:val="20"/>
        </w:rPr>
        <w:t xml:space="preserve"> but end up losing my life for it?</w:t>
      </w:r>
      <w:r>
        <w:rPr>
          <w:sz w:val="20"/>
          <w:szCs w:val="20"/>
        </w:rPr>
        <w:t xml:space="preserve">  </w:t>
      </w:r>
      <w:r w:rsidRPr="005B37ED">
        <w:rPr>
          <w:sz w:val="20"/>
          <w:szCs w:val="20"/>
        </w:rPr>
        <w:t xml:space="preserve">The </w:t>
      </w:r>
      <w:r w:rsidRPr="005B37ED">
        <w:rPr>
          <w:sz w:val="16"/>
          <w:szCs w:val="16"/>
        </w:rPr>
        <w:t>MESSAGE</w:t>
      </w:r>
      <w:r w:rsidRPr="005B37ED">
        <w:rPr>
          <w:sz w:val="20"/>
          <w:szCs w:val="20"/>
        </w:rPr>
        <w:t xml:space="preserve"> puts it this way:</w:t>
      </w:r>
      <w:r>
        <w:rPr>
          <w:sz w:val="20"/>
          <w:szCs w:val="20"/>
        </w:rPr>
        <w:t xml:space="preserve"> “</w:t>
      </w:r>
      <w:r w:rsidRPr="005B37ED">
        <w:rPr>
          <w:sz w:val="20"/>
          <w:szCs w:val="20"/>
        </w:rPr>
        <w:t>Anyone who comes with me has to let me lead!</w:t>
      </w:r>
      <w:r>
        <w:rPr>
          <w:sz w:val="20"/>
          <w:szCs w:val="20"/>
        </w:rPr>
        <w:t xml:space="preserve">” </w:t>
      </w:r>
      <w:r w:rsidRPr="005B37ED">
        <w:rPr>
          <w:sz w:val="20"/>
          <w:szCs w:val="20"/>
        </w:rPr>
        <w:t xml:space="preserve"> Where are you having a hard time allowing Jesus to lead in your life?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prayer:</w:t>
      </w:r>
    </w:p>
    <w:p w:rsidR="00C4638E" w:rsidRPr="005B37ED" w:rsidRDefault="00C4638E" w:rsidP="00C4638E">
      <w:pPr>
        <w:ind w:left="720"/>
        <w:rPr>
          <w:i/>
          <w:sz w:val="20"/>
          <w:szCs w:val="20"/>
        </w:rPr>
      </w:pPr>
      <w:r w:rsidRPr="005B37ED">
        <w:rPr>
          <w:i/>
          <w:sz w:val="20"/>
          <w:szCs w:val="20"/>
        </w:rPr>
        <w:lastRenderedPageBreak/>
        <w:t>“Loving God, show me what it means for me to deny myself and follow you.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 xml:space="preserve"> What does it mean for me to allow you to take over the driver’s seat of my life?</w:t>
      </w:r>
      <w:r>
        <w:rPr>
          <w:i/>
          <w:sz w:val="20"/>
          <w:szCs w:val="20"/>
        </w:rPr>
        <w:t xml:space="preserve"> Show me. </w:t>
      </w:r>
      <w:r w:rsidRPr="005B37ED">
        <w:rPr>
          <w:i/>
          <w:sz w:val="20"/>
          <w:szCs w:val="20"/>
        </w:rPr>
        <w:t>I turn the wheel over to you, right now.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I don’t know what end is up and what is down, so give me your eyes to see things from your point of view.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 xml:space="preserve">Amen” </w:t>
      </w:r>
    </w:p>
    <w:p w:rsidR="00C4638E" w:rsidRPr="005B37ED" w:rsidRDefault="00C4638E" w:rsidP="00C4638E">
      <w:pPr>
        <w:rPr>
          <w:i/>
          <w:sz w:val="20"/>
          <w:szCs w:val="20"/>
        </w:rPr>
      </w:pPr>
    </w:p>
    <w:p w:rsidR="00C4638E" w:rsidRPr="005B37ED" w:rsidRDefault="00C4638E" w:rsidP="00C4638E">
      <w:pPr>
        <w:rPr>
          <w:b/>
          <w:sz w:val="20"/>
          <w:szCs w:val="20"/>
        </w:rPr>
      </w:pPr>
      <w:r w:rsidRPr="005B37ED">
        <w:rPr>
          <w:b/>
          <w:sz w:val="20"/>
          <w:szCs w:val="20"/>
        </w:rPr>
        <w:t>Day 115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</w:r>
      <w:proofErr w:type="gramStart"/>
      <w:r w:rsidRPr="005B37ED">
        <w:rPr>
          <w:b/>
          <w:sz w:val="20"/>
          <w:szCs w:val="20"/>
        </w:rPr>
        <w:t>The</w:t>
      </w:r>
      <w:proofErr w:type="gramEnd"/>
      <w:r w:rsidRPr="005B37ED">
        <w:rPr>
          <w:b/>
          <w:sz w:val="20"/>
          <w:szCs w:val="20"/>
        </w:rPr>
        <w:t xml:space="preserve"> Transfiguration of Jesus</w:t>
      </w:r>
      <w:r w:rsidRPr="005B37ED">
        <w:rPr>
          <w:b/>
          <w:sz w:val="20"/>
          <w:szCs w:val="20"/>
        </w:rPr>
        <w:tab/>
      </w:r>
      <w:r w:rsidRPr="005B37ED">
        <w:rPr>
          <w:b/>
          <w:sz w:val="20"/>
          <w:szCs w:val="20"/>
        </w:rPr>
        <w:tab/>
        <w:t>Matt 17: 1-8; Mark 9:2-8; Luke 9:28-36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reflection:</w:t>
      </w:r>
    </w:p>
    <w:p w:rsidR="00C4638E" w:rsidRPr="005B37ED" w:rsidRDefault="00C4638E" w:rsidP="00C4638E">
      <w:pPr>
        <w:ind w:left="720"/>
        <w:rPr>
          <w:sz w:val="20"/>
          <w:szCs w:val="20"/>
        </w:rPr>
      </w:pPr>
      <w:r w:rsidRPr="005B37ED">
        <w:rPr>
          <w:sz w:val="20"/>
          <w:szCs w:val="20"/>
        </w:rPr>
        <w:t>I have lots of questions I would love to have answered, like: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How did the Disciples know it was Elijah and Moses?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What does it look like to see someone “transfigured!</w:t>
      </w:r>
      <w:r>
        <w:rPr>
          <w:sz w:val="20"/>
          <w:szCs w:val="20"/>
        </w:rPr>
        <w:t>?</w:t>
      </w:r>
      <w:r w:rsidRPr="005B37ED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And, what </w:t>
      </w:r>
      <w:r>
        <w:rPr>
          <w:sz w:val="20"/>
          <w:szCs w:val="20"/>
        </w:rPr>
        <w:t xml:space="preserve">did </w:t>
      </w:r>
      <w:r w:rsidRPr="005B37ED">
        <w:rPr>
          <w:sz w:val="20"/>
          <w:szCs w:val="20"/>
        </w:rPr>
        <w:t xml:space="preserve">Jesus </w:t>
      </w:r>
      <w:r>
        <w:rPr>
          <w:sz w:val="20"/>
          <w:szCs w:val="20"/>
        </w:rPr>
        <w:t xml:space="preserve">talk </w:t>
      </w:r>
      <w:r w:rsidRPr="005B37ED">
        <w:rPr>
          <w:sz w:val="20"/>
          <w:szCs w:val="20"/>
        </w:rPr>
        <w:t>to Elijah and Moses about?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 xml:space="preserve"> Jesus took his inner circle with him (Peter, James and John) and they saw it all.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Peter, who alway</w:t>
      </w:r>
      <w:r>
        <w:rPr>
          <w:sz w:val="20"/>
          <w:szCs w:val="20"/>
        </w:rPr>
        <w:t>s opens his mouth and inserts his foot</w:t>
      </w:r>
      <w:r w:rsidRPr="005B37ED">
        <w:rPr>
          <w:sz w:val="20"/>
          <w:szCs w:val="20"/>
        </w:rPr>
        <w:t>, thinks it would be great to build tents right there so they can just stay there.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The voice of God shakes them with this word: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“This is my beloved Son in whom I am well pleased, listen to him!”</w:t>
      </w:r>
      <w:r>
        <w:rPr>
          <w:sz w:val="20"/>
          <w:szCs w:val="20"/>
        </w:rPr>
        <w:t xml:space="preserve">  </w:t>
      </w:r>
      <w:r w:rsidRPr="005B37ED">
        <w:rPr>
          <w:sz w:val="20"/>
          <w:szCs w:val="20"/>
        </w:rPr>
        <w:t>Jesus knew they were blown away, so he touches them tenderly and tells them to have no fear.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Somehow I think this whole experience had nothing to do with the disciples, they were just spectators in a God moment with Jesus.</w:t>
      </w:r>
      <w:r>
        <w:rPr>
          <w:sz w:val="20"/>
          <w:szCs w:val="20"/>
        </w:rPr>
        <w:t xml:space="preserve"> </w:t>
      </w:r>
      <w:r w:rsidRPr="005B37ED">
        <w:rPr>
          <w:sz w:val="20"/>
          <w:szCs w:val="20"/>
        </w:rPr>
        <w:t>But Jesus left that mountain top experience and started toward Jerusalem and all that was to face him there.</w:t>
      </w:r>
    </w:p>
    <w:p w:rsidR="00C4638E" w:rsidRPr="005B37ED" w:rsidRDefault="00C4638E" w:rsidP="00C4638E">
      <w:pPr>
        <w:rPr>
          <w:sz w:val="20"/>
          <w:szCs w:val="20"/>
        </w:rPr>
      </w:pPr>
      <w:r w:rsidRPr="005B37ED">
        <w:rPr>
          <w:sz w:val="20"/>
          <w:szCs w:val="20"/>
        </w:rPr>
        <w:t>Guided prayer:</w:t>
      </w:r>
    </w:p>
    <w:p w:rsidR="00C4638E" w:rsidRPr="005B37ED" w:rsidRDefault="00C4638E" w:rsidP="00C4638E">
      <w:pPr>
        <w:ind w:left="720"/>
        <w:rPr>
          <w:i/>
          <w:sz w:val="20"/>
          <w:szCs w:val="20"/>
        </w:rPr>
      </w:pPr>
      <w:r w:rsidRPr="005B37ED">
        <w:rPr>
          <w:i/>
          <w:sz w:val="20"/>
          <w:szCs w:val="20"/>
        </w:rPr>
        <w:t>“O God, I love mountain top experiences.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I would like to just pitch a tent and stay there too.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But I know that it is those spiritual high times that give me the fuel to stay focused on you in the tough times.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>Thank you for the ups and the downs of life.</w:t>
      </w:r>
      <w:r>
        <w:rPr>
          <w:i/>
          <w:sz w:val="20"/>
          <w:szCs w:val="20"/>
        </w:rPr>
        <w:t xml:space="preserve"> </w:t>
      </w:r>
      <w:r w:rsidRPr="005B37ED">
        <w:rPr>
          <w:i/>
          <w:sz w:val="20"/>
          <w:szCs w:val="20"/>
        </w:rPr>
        <w:t xml:space="preserve">Amen” </w:t>
      </w:r>
    </w:p>
    <w:p w:rsidR="00A54AD1" w:rsidRDefault="00A54AD1"/>
    <w:sectPr w:rsidR="00A54AD1" w:rsidSect="00C46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E"/>
    <w:rsid w:val="00A54AD1"/>
    <w:rsid w:val="00C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3C8E2-52F0-4A5E-A701-83245F67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1</cp:revision>
  <dcterms:created xsi:type="dcterms:W3CDTF">2016-05-16T17:04:00Z</dcterms:created>
  <dcterms:modified xsi:type="dcterms:W3CDTF">2016-05-16T17:05:00Z</dcterms:modified>
</cp:coreProperties>
</file>